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08588" w14:textId="70EFB022" w:rsidR="004D7E54" w:rsidRPr="004D7E54" w:rsidRDefault="004D7E54" w:rsidP="004D7E54">
      <w:pPr>
        <w:spacing w:after="27" w:line="259" w:lineRule="auto"/>
        <w:ind w:left="10" w:right="9" w:hanging="10"/>
        <w:jc w:val="left"/>
        <w:rPr>
          <w:b/>
          <w:i/>
          <w:sz w:val="24"/>
          <w:u w:val="single"/>
        </w:rPr>
      </w:pPr>
      <w:r>
        <w:rPr>
          <w:b/>
          <w:i/>
          <w:sz w:val="24"/>
          <w:u w:val="single"/>
        </w:rPr>
        <w:t>ПРОЕКТ</w:t>
      </w:r>
    </w:p>
    <w:p w14:paraId="4DAC3306" w14:textId="075182B0" w:rsidR="00525DFE" w:rsidRPr="00F31AEA" w:rsidRDefault="00626492">
      <w:pPr>
        <w:spacing w:after="27" w:line="259" w:lineRule="auto"/>
        <w:ind w:left="10" w:right="9" w:hanging="10"/>
        <w:jc w:val="center"/>
      </w:pPr>
      <w:r w:rsidRPr="00F31AEA">
        <w:rPr>
          <w:b/>
          <w:sz w:val="24"/>
        </w:rPr>
        <w:t xml:space="preserve">ДОГОВОР №1 </w:t>
      </w:r>
    </w:p>
    <w:p w14:paraId="622E3BED" w14:textId="2708DCEE" w:rsidR="00525DFE" w:rsidRPr="00F31AEA" w:rsidRDefault="009C28FC">
      <w:pPr>
        <w:spacing w:after="0" w:line="259" w:lineRule="auto"/>
        <w:ind w:left="10" w:right="15" w:hanging="10"/>
        <w:jc w:val="center"/>
      </w:pPr>
      <w:r>
        <w:rPr>
          <w:b/>
          <w:sz w:val="24"/>
        </w:rPr>
        <w:t>а</w:t>
      </w:r>
      <w:r w:rsidR="00980C41" w:rsidRPr="00F31AEA">
        <w:rPr>
          <w:b/>
          <w:sz w:val="24"/>
        </w:rPr>
        <w:t>ренды автозаправочн</w:t>
      </w:r>
      <w:r w:rsidR="00292AF9" w:rsidRPr="00F31AEA">
        <w:rPr>
          <w:b/>
          <w:color w:val="auto"/>
          <w:sz w:val="24"/>
        </w:rPr>
        <w:t>ых</w:t>
      </w:r>
      <w:r w:rsidR="00980C41" w:rsidRPr="00F31AEA">
        <w:rPr>
          <w:b/>
          <w:sz w:val="24"/>
        </w:rPr>
        <w:t xml:space="preserve"> станци</w:t>
      </w:r>
      <w:r w:rsidR="00292AF9" w:rsidRPr="00F31AEA">
        <w:rPr>
          <w:b/>
          <w:color w:val="auto"/>
          <w:sz w:val="24"/>
        </w:rPr>
        <w:t>й</w:t>
      </w:r>
      <w:r w:rsidR="00626492" w:rsidRPr="00F31AEA">
        <w:rPr>
          <w:b/>
          <w:color w:val="auto"/>
          <w:sz w:val="24"/>
        </w:rPr>
        <w:t xml:space="preserve"> </w:t>
      </w:r>
    </w:p>
    <w:p w14:paraId="22BDEFA1" w14:textId="77777777" w:rsidR="00525DFE" w:rsidRPr="00F31AEA" w:rsidRDefault="00980C41">
      <w:pPr>
        <w:spacing w:after="0" w:line="259" w:lineRule="auto"/>
        <w:ind w:left="48" w:right="0" w:firstLine="0"/>
        <w:jc w:val="center"/>
      </w:pPr>
      <w:r w:rsidRPr="00F31AEA">
        <w:rPr>
          <w:b/>
          <w:sz w:val="24"/>
        </w:rPr>
        <w:t xml:space="preserve"> </w:t>
      </w:r>
    </w:p>
    <w:p w14:paraId="6B9EC8FB" w14:textId="663D3896" w:rsidR="00525DFE" w:rsidRPr="00F31AEA" w:rsidRDefault="00980C41">
      <w:pPr>
        <w:tabs>
          <w:tab w:val="center" w:pos="1484"/>
          <w:tab w:val="center" w:pos="2504"/>
          <w:tab w:val="center" w:pos="3212"/>
          <w:tab w:val="center" w:pos="3920"/>
          <w:tab w:val="center" w:pos="4628"/>
          <w:tab w:val="center" w:pos="5336"/>
          <w:tab w:val="center" w:pos="6045"/>
          <w:tab w:val="center" w:pos="8007"/>
        </w:tabs>
        <w:spacing w:after="0" w:line="259" w:lineRule="auto"/>
        <w:ind w:right="0" w:firstLine="0"/>
        <w:jc w:val="left"/>
      </w:pPr>
      <w:r w:rsidRPr="00F31AEA">
        <w:rPr>
          <w:rFonts w:ascii="Calibri" w:eastAsia="Calibri" w:hAnsi="Calibri" w:cs="Calibri"/>
          <w:sz w:val="22"/>
        </w:rPr>
        <w:tab/>
      </w:r>
      <w:r w:rsidRPr="00F31AEA">
        <w:rPr>
          <w:b/>
          <w:sz w:val="24"/>
        </w:rPr>
        <w:t xml:space="preserve">г. Орск </w:t>
      </w:r>
      <w:r w:rsidRPr="00F31AEA">
        <w:rPr>
          <w:b/>
          <w:sz w:val="24"/>
        </w:rPr>
        <w:tab/>
        <w:t xml:space="preserve"> </w:t>
      </w:r>
      <w:r w:rsidRPr="00F31AEA">
        <w:rPr>
          <w:b/>
          <w:sz w:val="24"/>
        </w:rPr>
        <w:tab/>
        <w:t xml:space="preserve"> </w:t>
      </w:r>
      <w:r w:rsidRPr="00F31AEA">
        <w:rPr>
          <w:b/>
          <w:sz w:val="24"/>
        </w:rPr>
        <w:tab/>
        <w:t xml:space="preserve"> </w:t>
      </w:r>
      <w:r w:rsidRPr="00F31AEA">
        <w:rPr>
          <w:b/>
          <w:sz w:val="24"/>
        </w:rPr>
        <w:tab/>
        <w:t xml:space="preserve"> </w:t>
      </w:r>
      <w:r w:rsidRPr="00F31AEA">
        <w:rPr>
          <w:b/>
          <w:sz w:val="24"/>
        </w:rPr>
        <w:tab/>
        <w:t xml:space="preserve"> </w:t>
      </w:r>
      <w:r w:rsidRPr="00F31AEA">
        <w:rPr>
          <w:b/>
          <w:sz w:val="24"/>
        </w:rPr>
        <w:tab/>
        <w:t xml:space="preserve"> </w:t>
      </w:r>
      <w:proofErr w:type="gramStart"/>
      <w:r w:rsidRPr="00F31AEA">
        <w:rPr>
          <w:b/>
          <w:sz w:val="24"/>
        </w:rPr>
        <w:tab/>
        <w:t>«</w:t>
      </w:r>
      <w:proofErr w:type="gramEnd"/>
      <w:r w:rsidRPr="00F31AEA">
        <w:rPr>
          <w:b/>
          <w:sz w:val="24"/>
        </w:rPr>
        <w:t xml:space="preserve">____» ________ 2025 г. </w:t>
      </w:r>
    </w:p>
    <w:p w14:paraId="459128B0" w14:textId="77777777" w:rsidR="00525DFE" w:rsidRPr="00F31AEA" w:rsidRDefault="00980C41">
      <w:pPr>
        <w:spacing w:after="15" w:line="259" w:lineRule="auto"/>
        <w:ind w:right="0" w:firstLine="0"/>
        <w:jc w:val="left"/>
      </w:pPr>
      <w:r w:rsidRPr="00F31AEA">
        <w:rPr>
          <w:b/>
          <w:sz w:val="24"/>
        </w:rPr>
        <w:t xml:space="preserve"> </w:t>
      </w:r>
      <w:r w:rsidRPr="00F31AEA">
        <w:rPr>
          <w:b/>
          <w:sz w:val="24"/>
        </w:rPr>
        <w:tab/>
        <w:t xml:space="preserve"> </w:t>
      </w:r>
    </w:p>
    <w:p w14:paraId="6DA2B27A" w14:textId="524F7C9F" w:rsidR="00525DFE" w:rsidRPr="009C28FC" w:rsidRDefault="00980C41" w:rsidP="001A56EC">
      <w:pPr>
        <w:spacing w:after="167"/>
        <w:ind w:left="-15" w:right="0"/>
        <w:rPr>
          <w:sz w:val="22"/>
        </w:rPr>
      </w:pPr>
      <w:r w:rsidRPr="009C28FC">
        <w:rPr>
          <w:sz w:val="22"/>
        </w:rPr>
        <w:t xml:space="preserve">Маркин Александр Алексеевич (03.07.1969 года рождения; место рождения должника - г. Орск, Оренбургская область; ИНН 561500102727; ОГРНИП 304561513200111; СНИЛС 058-933-662-07; адрес регистрации: 462421, Оренбургская область, город Орск, улица Стартовая, дом 3, квартира 51) в лице финансового управляющего </w:t>
      </w:r>
      <w:proofErr w:type="spellStart"/>
      <w:r w:rsidRPr="009C28FC">
        <w:rPr>
          <w:sz w:val="22"/>
        </w:rPr>
        <w:t>Гелязутдиновой</w:t>
      </w:r>
      <w:proofErr w:type="spellEnd"/>
      <w:r w:rsidRPr="009C28FC">
        <w:rPr>
          <w:sz w:val="22"/>
        </w:rPr>
        <w:t xml:space="preserve"> </w:t>
      </w:r>
      <w:proofErr w:type="spellStart"/>
      <w:r w:rsidRPr="009C28FC">
        <w:rPr>
          <w:sz w:val="22"/>
        </w:rPr>
        <w:t>Расили</w:t>
      </w:r>
      <w:proofErr w:type="spellEnd"/>
      <w:r w:rsidRPr="009C28FC">
        <w:rPr>
          <w:sz w:val="22"/>
        </w:rPr>
        <w:t xml:space="preserve"> </w:t>
      </w:r>
      <w:proofErr w:type="spellStart"/>
      <w:r w:rsidRPr="009C28FC">
        <w:rPr>
          <w:sz w:val="22"/>
        </w:rPr>
        <w:t>Шамсутдиновны</w:t>
      </w:r>
      <w:proofErr w:type="spellEnd"/>
      <w:r w:rsidRPr="009C28FC">
        <w:rPr>
          <w:sz w:val="22"/>
        </w:rPr>
        <w:t>, действующей на основании решения Арбитражного суда Оренбургской области от 28.01.2025 г. по делу №А47-11631/2023 в</w:t>
      </w:r>
      <w:r w:rsidR="00A008EC" w:rsidRPr="009C28FC">
        <w:rPr>
          <w:sz w:val="22"/>
        </w:rPr>
        <w:t xml:space="preserve">  </w:t>
      </w:r>
      <w:r w:rsidRPr="009C28FC">
        <w:rPr>
          <w:sz w:val="22"/>
        </w:rPr>
        <w:t>дальнейшем именуемый «Арендодатель», с одной стороны, и</w:t>
      </w:r>
      <w:r w:rsidR="00F707AA" w:rsidRPr="009C28FC">
        <w:rPr>
          <w:sz w:val="22"/>
        </w:rPr>
        <w:t xml:space="preserve"> </w:t>
      </w:r>
      <w:r w:rsidR="00F707AA" w:rsidRPr="009C28FC">
        <w:rPr>
          <w:sz w:val="22"/>
        </w:rPr>
        <w:tab/>
      </w:r>
      <w:r w:rsidR="009C28FC" w:rsidRPr="009C28FC">
        <w:rPr>
          <w:sz w:val="22"/>
          <w:u w:val="single"/>
        </w:rPr>
        <w:t xml:space="preserve">                                                                </w:t>
      </w:r>
      <w:r w:rsidRPr="009C28FC">
        <w:rPr>
          <w:sz w:val="22"/>
        </w:rPr>
        <w:t>, в дальнейшем именуемый «Арендатор», именуемые далее вместе «Стороны», заключили настоящий договор (далее – «Договор»)</w:t>
      </w:r>
      <w:r w:rsidR="00A008EC" w:rsidRPr="009C28FC">
        <w:rPr>
          <w:sz w:val="22"/>
        </w:rPr>
        <w:t xml:space="preserve"> </w:t>
      </w:r>
      <w:r w:rsidRPr="009C28FC">
        <w:rPr>
          <w:sz w:val="22"/>
        </w:rPr>
        <w:t>о</w:t>
      </w:r>
      <w:r w:rsidR="00A008EC" w:rsidRPr="009C28FC">
        <w:rPr>
          <w:sz w:val="22"/>
        </w:rPr>
        <w:t xml:space="preserve">  </w:t>
      </w:r>
      <w:r w:rsidRPr="009C28FC">
        <w:rPr>
          <w:sz w:val="22"/>
        </w:rPr>
        <w:t xml:space="preserve">нижеследующем: </w:t>
      </w:r>
    </w:p>
    <w:p w14:paraId="15A5F107" w14:textId="77777777" w:rsidR="00525DFE" w:rsidRPr="009C28FC" w:rsidRDefault="00980C41">
      <w:pPr>
        <w:pStyle w:val="1"/>
        <w:rPr>
          <w:sz w:val="22"/>
        </w:rPr>
      </w:pPr>
      <w:r w:rsidRPr="009C28FC">
        <w:rPr>
          <w:sz w:val="22"/>
        </w:rPr>
        <w:t>1.</w:t>
      </w:r>
      <w:r w:rsidRPr="009C28FC">
        <w:rPr>
          <w:rFonts w:eastAsia="Arial"/>
          <w:sz w:val="22"/>
        </w:rPr>
        <w:t xml:space="preserve"> </w:t>
      </w:r>
      <w:r w:rsidRPr="009C28FC">
        <w:rPr>
          <w:sz w:val="22"/>
        </w:rPr>
        <w:t xml:space="preserve">ПРЕДМЕТ ДОГОВОРА </w:t>
      </w:r>
    </w:p>
    <w:p w14:paraId="1A1C5304" w14:textId="0560D39C" w:rsidR="00525DFE" w:rsidRPr="009C28FC" w:rsidRDefault="00980C41">
      <w:pPr>
        <w:ind w:left="-15" w:right="0"/>
        <w:rPr>
          <w:sz w:val="22"/>
        </w:rPr>
      </w:pPr>
      <w:r w:rsidRPr="009C28FC">
        <w:rPr>
          <w:sz w:val="22"/>
        </w:rPr>
        <w:t>1.1.</w:t>
      </w:r>
      <w:r w:rsidRPr="009C28FC">
        <w:rPr>
          <w:rFonts w:eastAsia="Arial"/>
          <w:sz w:val="22"/>
        </w:rPr>
        <w:t xml:space="preserve"> </w:t>
      </w:r>
      <w:r w:rsidRPr="009C28FC">
        <w:rPr>
          <w:sz w:val="22"/>
        </w:rPr>
        <w:t xml:space="preserve">Арендодатель предоставляет, а Арендатор принимает во временное владение и пользование автозаправочные станции </w:t>
      </w:r>
      <w:r w:rsidRPr="009C28FC">
        <w:rPr>
          <w:color w:val="auto"/>
          <w:sz w:val="22"/>
        </w:rPr>
        <w:t xml:space="preserve">с </w:t>
      </w:r>
      <w:r w:rsidR="00B22084">
        <w:rPr>
          <w:sz w:val="22"/>
        </w:rPr>
        <w:t>оборудованием</w:t>
      </w:r>
      <w:bookmarkStart w:id="0" w:name="_GoBack"/>
      <w:bookmarkEnd w:id="0"/>
      <w:r w:rsidRPr="009C28FC">
        <w:rPr>
          <w:sz w:val="22"/>
        </w:rPr>
        <w:t xml:space="preserve">:  </w:t>
      </w:r>
    </w:p>
    <w:p w14:paraId="4BA98024" w14:textId="42A2490E" w:rsidR="00911356" w:rsidRPr="009C28FC" w:rsidRDefault="00746476" w:rsidP="00746476">
      <w:pPr>
        <w:numPr>
          <w:ilvl w:val="0"/>
          <w:numId w:val="1"/>
        </w:numPr>
        <w:spacing w:after="1" w:line="278" w:lineRule="auto"/>
        <w:ind w:right="0"/>
        <w:rPr>
          <w:sz w:val="22"/>
        </w:rPr>
      </w:pPr>
      <w:r w:rsidRPr="009C28FC">
        <w:rPr>
          <w:sz w:val="22"/>
        </w:rPr>
        <w:t>автозаправочная станция, общая площадь В-13,1 кв.</w:t>
      </w:r>
      <w:r w:rsidR="00AD095D" w:rsidRPr="009C28FC">
        <w:rPr>
          <w:sz w:val="22"/>
        </w:rPr>
        <w:t xml:space="preserve"> </w:t>
      </w:r>
      <w:r w:rsidRPr="009C28FC">
        <w:rPr>
          <w:sz w:val="22"/>
        </w:rPr>
        <w:t>м.; В1-25,9 кв.</w:t>
      </w:r>
      <w:r w:rsidR="00AD095D" w:rsidRPr="009C28FC">
        <w:rPr>
          <w:sz w:val="22"/>
        </w:rPr>
        <w:t xml:space="preserve"> </w:t>
      </w:r>
      <w:r w:rsidRPr="009C28FC">
        <w:rPr>
          <w:sz w:val="22"/>
        </w:rPr>
        <w:t>м., литер В-1; литер В1-1 - этажный, инв. № 53:423:002:000641300, лит. ВВ1IHР1Р2Р3Р4, кадастровый номер: 56:43:0204012:46; адрес объекта: Оренбургская область, г. Орск, ул. Строителей, дом №35</w:t>
      </w:r>
      <w:r w:rsidR="00980C41" w:rsidRPr="009C28FC">
        <w:rPr>
          <w:sz w:val="22"/>
        </w:rPr>
        <w:t xml:space="preserve">; </w:t>
      </w:r>
    </w:p>
    <w:p w14:paraId="40A5CE0E" w14:textId="511C8A5C" w:rsidR="00911356" w:rsidRPr="009C28FC" w:rsidRDefault="00746476">
      <w:pPr>
        <w:numPr>
          <w:ilvl w:val="0"/>
          <w:numId w:val="1"/>
        </w:numPr>
        <w:spacing w:after="1" w:line="278" w:lineRule="auto"/>
        <w:ind w:right="0"/>
        <w:rPr>
          <w:sz w:val="22"/>
        </w:rPr>
      </w:pPr>
      <w:r w:rsidRPr="009C28FC">
        <w:rPr>
          <w:sz w:val="22"/>
        </w:rPr>
        <w:t>автозаправочная станция, общая площадь 350 кв.</w:t>
      </w:r>
      <w:r w:rsidR="00AD095D" w:rsidRPr="009C28FC">
        <w:rPr>
          <w:sz w:val="22"/>
        </w:rPr>
        <w:t xml:space="preserve"> </w:t>
      </w:r>
      <w:r w:rsidRPr="009C28FC">
        <w:rPr>
          <w:sz w:val="22"/>
        </w:rPr>
        <w:t>м., адрес (местонахождение) объекта: Оренбургская область, г. Орск, ул. Новотроицкое шоссе, д.</w:t>
      </w:r>
      <w:r w:rsidR="00F41C88" w:rsidRPr="009C28FC">
        <w:rPr>
          <w:sz w:val="22"/>
        </w:rPr>
        <w:t xml:space="preserve"> </w:t>
      </w:r>
      <w:r w:rsidRPr="009C28FC">
        <w:rPr>
          <w:sz w:val="22"/>
        </w:rPr>
        <w:t>1. кадастровый номер: 56:43:0117004:329;</w:t>
      </w:r>
    </w:p>
    <w:p w14:paraId="33DEB4EC" w14:textId="13C6C06F" w:rsidR="00525DFE" w:rsidRPr="009C28FC" w:rsidRDefault="00746476">
      <w:pPr>
        <w:numPr>
          <w:ilvl w:val="0"/>
          <w:numId w:val="1"/>
        </w:numPr>
        <w:spacing w:after="1" w:line="278" w:lineRule="auto"/>
        <w:ind w:right="0"/>
        <w:rPr>
          <w:sz w:val="22"/>
        </w:rPr>
      </w:pPr>
      <w:r w:rsidRPr="009C28FC">
        <w:rPr>
          <w:sz w:val="22"/>
        </w:rPr>
        <w:t>автозаправочная станция стационарного типа (1 очередь), назначение: нежилое, общая площадь 305,8 кв.</w:t>
      </w:r>
      <w:r w:rsidR="00880D8A" w:rsidRPr="009C28FC">
        <w:rPr>
          <w:sz w:val="22"/>
        </w:rPr>
        <w:t xml:space="preserve"> </w:t>
      </w:r>
      <w:r w:rsidRPr="009C28FC">
        <w:rPr>
          <w:sz w:val="22"/>
        </w:rPr>
        <w:t>м., инв. № 53:423:002:000032240, лит. ЕЕ1Е2Е3Е4, адрес объекта: Оренбургская область, г. Орск, пр-т Ленина, д. 125 Б, кадастровый номер: 56:43:0109010:24.</w:t>
      </w:r>
    </w:p>
    <w:p w14:paraId="01CF804E" w14:textId="77777777" w:rsidR="00525DFE" w:rsidRPr="009C28FC" w:rsidRDefault="00980C41">
      <w:pPr>
        <w:ind w:left="-15" w:right="0"/>
        <w:rPr>
          <w:sz w:val="22"/>
        </w:rPr>
      </w:pPr>
      <w:r w:rsidRPr="009C28FC">
        <w:rPr>
          <w:sz w:val="22"/>
        </w:rPr>
        <w:t xml:space="preserve">Имущество предоставляется Арендатору для использования по целевому назначению в соответствии с его конструктивными и эксплуатационными данными, в порядке и на условиях, предусмотренных Договором. </w:t>
      </w:r>
    </w:p>
    <w:p w14:paraId="1079D727" w14:textId="77777777" w:rsidR="00746476" w:rsidRPr="009C28FC" w:rsidRDefault="00980C41" w:rsidP="00746476">
      <w:pPr>
        <w:ind w:left="-15" w:right="0"/>
        <w:rPr>
          <w:sz w:val="22"/>
        </w:rPr>
      </w:pPr>
      <w:r w:rsidRPr="009C28FC">
        <w:rPr>
          <w:sz w:val="22"/>
        </w:rPr>
        <w:t xml:space="preserve">Одновременно с передачей прав владения и пользования Имуществом, в соответствии с положениями ст. 652 Гражданского кодекса РФ, Арендатору предоставляется право пользования земельными участками: </w:t>
      </w:r>
    </w:p>
    <w:p w14:paraId="2D3FAA18" w14:textId="77777777" w:rsidR="00525DFE" w:rsidRPr="009C28FC" w:rsidRDefault="00746476" w:rsidP="009A5BFD">
      <w:pPr>
        <w:ind w:left="-15" w:right="0"/>
        <w:rPr>
          <w:sz w:val="22"/>
        </w:rPr>
      </w:pPr>
      <w:r w:rsidRPr="009C28FC">
        <w:rPr>
          <w:sz w:val="22"/>
        </w:rPr>
        <w:t xml:space="preserve">- </w:t>
      </w:r>
      <w:r w:rsidR="00980C41" w:rsidRPr="009C28FC">
        <w:rPr>
          <w:sz w:val="22"/>
        </w:rPr>
        <w:t>общей площадью 4552 +/- 24 кв. м., месторасположение: Оре</w:t>
      </w:r>
      <w:r w:rsidRPr="009C28FC">
        <w:rPr>
          <w:sz w:val="22"/>
        </w:rPr>
        <w:t>нбургская область, г. Орск, ул. </w:t>
      </w:r>
      <w:r w:rsidR="00980C41" w:rsidRPr="009C28FC">
        <w:rPr>
          <w:sz w:val="22"/>
        </w:rPr>
        <w:t xml:space="preserve">Строителей, на земельном участке расположена автозаправочная станция, дом № 35, кадастровый номер 56:43:0204012:36; </w:t>
      </w:r>
    </w:p>
    <w:p w14:paraId="7E6D2AAA" w14:textId="63649F1C" w:rsidR="00525DFE" w:rsidRPr="009C28FC" w:rsidRDefault="00746476" w:rsidP="009A5BFD">
      <w:pPr>
        <w:ind w:right="0"/>
        <w:rPr>
          <w:sz w:val="22"/>
        </w:rPr>
      </w:pPr>
      <w:r w:rsidRPr="009C28FC">
        <w:rPr>
          <w:sz w:val="22"/>
        </w:rPr>
        <w:t xml:space="preserve">- </w:t>
      </w:r>
      <w:r w:rsidR="00980C41" w:rsidRPr="009C28FC">
        <w:rPr>
          <w:sz w:val="22"/>
        </w:rPr>
        <w:t xml:space="preserve">общей площадью 1440 +/- 13 кв. м., месторасположение: Оренбургская область, г. Орск, земельный участок расположен в северо-восточной части кадастрового квартала 56:43:0117004, кадастровый номер </w:t>
      </w:r>
      <w:r w:rsidR="00A25B7B" w:rsidRPr="009C28FC">
        <w:rPr>
          <w:sz w:val="22"/>
        </w:rPr>
        <w:t>56:43:0117004:336</w:t>
      </w:r>
      <w:r w:rsidR="00980C41" w:rsidRPr="009C28FC">
        <w:rPr>
          <w:sz w:val="22"/>
        </w:rPr>
        <w:t xml:space="preserve">; </w:t>
      </w:r>
    </w:p>
    <w:p w14:paraId="3D0AB4B1" w14:textId="05FE5E5A" w:rsidR="00525DFE" w:rsidRPr="009C28FC" w:rsidRDefault="00746476" w:rsidP="009A5BFD">
      <w:pPr>
        <w:ind w:right="0"/>
        <w:rPr>
          <w:sz w:val="22"/>
        </w:rPr>
      </w:pPr>
      <w:r w:rsidRPr="009C28FC">
        <w:rPr>
          <w:sz w:val="22"/>
        </w:rPr>
        <w:t xml:space="preserve">- </w:t>
      </w:r>
      <w:r w:rsidR="00980C41" w:rsidRPr="009C28FC">
        <w:rPr>
          <w:sz w:val="22"/>
        </w:rPr>
        <w:t xml:space="preserve">общей площадью 3189 +/- 20 кв. м., месторасположение: Оренбургская область, г. Орск, проспект Ленина, на земельном участке расположена автозаправочная станция контейнерного типа, 125б, кадастровый номер 56:43:0109010:22. </w:t>
      </w:r>
    </w:p>
    <w:p w14:paraId="5EC2CABB" w14:textId="604B5F50" w:rsidR="00525DFE" w:rsidRPr="009C28FC" w:rsidRDefault="00980C41" w:rsidP="009A5BFD">
      <w:pPr>
        <w:numPr>
          <w:ilvl w:val="1"/>
          <w:numId w:val="2"/>
        </w:numPr>
        <w:ind w:left="0" w:right="0" w:firstLine="720"/>
        <w:rPr>
          <w:sz w:val="22"/>
        </w:rPr>
      </w:pPr>
      <w:r w:rsidRPr="009C28FC">
        <w:rPr>
          <w:sz w:val="22"/>
        </w:rPr>
        <w:t>Арендодатель обладает правом владения и пользования</w:t>
      </w:r>
      <w:r w:rsidR="003C66D7" w:rsidRPr="009C28FC">
        <w:rPr>
          <w:sz w:val="22"/>
        </w:rPr>
        <w:t xml:space="preserve"> Имуществом</w:t>
      </w:r>
      <w:r w:rsidRPr="009C28FC">
        <w:rPr>
          <w:sz w:val="22"/>
        </w:rPr>
        <w:t xml:space="preserve"> на праве собственности. </w:t>
      </w:r>
    </w:p>
    <w:p w14:paraId="2EFA8E93" w14:textId="050E1912" w:rsidR="007850B9" w:rsidRPr="009C28FC" w:rsidRDefault="00980C41" w:rsidP="009A5BFD">
      <w:pPr>
        <w:ind w:left="-15" w:right="0"/>
        <w:rPr>
          <w:sz w:val="22"/>
        </w:rPr>
      </w:pPr>
      <w:r w:rsidRPr="009C28FC">
        <w:rPr>
          <w:sz w:val="22"/>
        </w:rPr>
        <w:t xml:space="preserve">Право собственности Арендодателя </w:t>
      </w:r>
      <w:r w:rsidR="007850B9" w:rsidRPr="009C28FC">
        <w:rPr>
          <w:sz w:val="22"/>
        </w:rPr>
        <w:t>в отношении</w:t>
      </w:r>
      <w:r w:rsidRPr="009C28FC">
        <w:rPr>
          <w:sz w:val="22"/>
        </w:rPr>
        <w:t xml:space="preserve"> </w:t>
      </w:r>
      <w:r w:rsidR="007850B9" w:rsidRPr="009C28FC">
        <w:rPr>
          <w:sz w:val="22"/>
        </w:rPr>
        <w:t xml:space="preserve">автозаправочной станции стационарного типа (1 очередь), назначение: нежилое, общая площадь 305,8 </w:t>
      </w:r>
      <w:proofErr w:type="spellStart"/>
      <w:r w:rsidR="007850B9" w:rsidRPr="009C28FC">
        <w:rPr>
          <w:sz w:val="22"/>
        </w:rPr>
        <w:t>кв.м</w:t>
      </w:r>
      <w:proofErr w:type="spellEnd"/>
      <w:r w:rsidR="007850B9" w:rsidRPr="009C28FC">
        <w:rPr>
          <w:sz w:val="22"/>
        </w:rPr>
        <w:t xml:space="preserve">, инв. № 53:423:002:000032240, лит. ЕЕ1Е2Е3Е4, </w:t>
      </w:r>
      <w:r w:rsidR="0065154D" w:rsidRPr="009C28FC">
        <w:rPr>
          <w:sz w:val="22"/>
        </w:rPr>
        <w:t>расположенной по адресу</w:t>
      </w:r>
      <w:r w:rsidR="007850B9" w:rsidRPr="009C28FC">
        <w:rPr>
          <w:sz w:val="22"/>
        </w:rPr>
        <w:t xml:space="preserve">: Оренбургская область, г. Орск, пр-т Ленина, д. 125 Б, </w:t>
      </w:r>
      <w:r w:rsidR="0065154D" w:rsidRPr="009C28FC">
        <w:rPr>
          <w:sz w:val="22"/>
        </w:rPr>
        <w:t xml:space="preserve">с </w:t>
      </w:r>
      <w:r w:rsidR="007850B9" w:rsidRPr="009C28FC">
        <w:rPr>
          <w:sz w:val="22"/>
        </w:rPr>
        <w:t>кадастровы</w:t>
      </w:r>
      <w:r w:rsidR="0065154D" w:rsidRPr="009C28FC">
        <w:rPr>
          <w:sz w:val="22"/>
        </w:rPr>
        <w:t>м</w:t>
      </w:r>
      <w:r w:rsidR="007850B9" w:rsidRPr="009C28FC">
        <w:rPr>
          <w:sz w:val="22"/>
        </w:rPr>
        <w:t xml:space="preserve"> номер</w:t>
      </w:r>
      <w:r w:rsidR="0065154D" w:rsidRPr="009C28FC">
        <w:rPr>
          <w:sz w:val="22"/>
        </w:rPr>
        <w:t>ом</w:t>
      </w:r>
      <w:r w:rsidR="007850B9" w:rsidRPr="009C28FC">
        <w:rPr>
          <w:sz w:val="22"/>
        </w:rPr>
        <w:t>: 56:43:0109010:24, зарегистрировано в Едином государственном реестре прав на недвижимое имущество и сделок с ним 06.07.2010г. за номером 56-56-24/031/2010-088. Право собственности Арендодателя в отношении земельного участка площадью 3189</w:t>
      </w:r>
      <w:r w:rsidR="00A25B7B" w:rsidRPr="009C28FC">
        <w:rPr>
          <w:sz w:val="22"/>
        </w:rPr>
        <w:t xml:space="preserve">+/-20 </w:t>
      </w:r>
      <w:proofErr w:type="spellStart"/>
      <w:r w:rsidR="00A25B7B" w:rsidRPr="009C28FC">
        <w:rPr>
          <w:sz w:val="22"/>
        </w:rPr>
        <w:t>кв.м</w:t>
      </w:r>
      <w:proofErr w:type="spellEnd"/>
      <w:r w:rsidR="00A25B7B" w:rsidRPr="009C28FC">
        <w:rPr>
          <w:sz w:val="22"/>
        </w:rPr>
        <w:t xml:space="preserve"> </w:t>
      </w:r>
      <w:r w:rsidR="007850B9" w:rsidRPr="009C28FC">
        <w:rPr>
          <w:sz w:val="22"/>
        </w:rPr>
        <w:t>с кадастровым номером 56:43:0109010:22, расположенного под указанной автозаправочной станцией, зарегистрировано в Едином государственном реестре прав на недвижимое имущество и сделок с ним 22.05.2013г. за номером 56-56-09/032/2013-261.</w:t>
      </w:r>
    </w:p>
    <w:p w14:paraId="24AE706F" w14:textId="093A6E63" w:rsidR="007850B9" w:rsidRPr="009C28FC" w:rsidRDefault="007850B9" w:rsidP="009A5BFD">
      <w:pPr>
        <w:ind w:left="-15" w:right="0"/>
        <w:rPr>
          <w:sz w:val="22"/>
        </w:rPr>
      </w:pPr>
      <w:r w:rsidRPr="009C28FC">
        <w:rPr>
          <w:sz w:val="22"/>
        </w:rPr>
        <w:t xml:space="preserve">Право собственности Арендодателя в отношении автозаправочной станции </w:t>
      </w:r>
      <w:r w:rsidR="0065154D" w:rsidRPr="009C28FC">
        <w:rPr>
          <w:sz w:val="22"/>
        </w:rPr>
        <w:t xml:space="preserve">общей площадью 350 </w:t>
      </w:r>
      <w:proofErr w:type="spellStart"/>
      <w:r w:rsidR="0065154D" w:rsidRPr="009C28FC">
        <w:rPr>
          <w:sz w:val="22"/>
        </w:rPr>
        <w:t>кв.м</w:t>
      </w:r>
      <w:proofErr w:type="spellEnd"/>
      <w:r w:rsidR="0065154D" w:rsidRPr="009C28FC">
        <w:rPr>
          <w:sz w:val="22"/>
        </w:rPr>
        <w:t>, расположенной по адресу: Оренбургская область, г. Орск, ул. Новотроицкое шоссе, д. 1, с кадастровым номером: 56:43:0117004:329</w:t>
      </w:r>
      <w:r w:rsidR="00324B50" w:rsidRPr="009C28FC">
        <w:rPr>
          <w:sz w:val="22"/>
        </w:rPr>
        <w:t xml:space="preserve">, зарегистрировано в Едином государственном реестре прав на недвижимое имущество и сделок с ним 23.10.2013г. за номером 56-56-09/064/2013-077. Право собственности Арендодателя </w:t>
      </w:r>
      <w:r w:rsidR="00324B50" w:rsidRPr="009C28FC">
        <w:rPr>
          <w:sz w:val="22"/>
        </w:rPr>
        <w:lastRenderedPageBreak/>
        <w:t xml:space="preserve">в отношении земельного участка площадью </w:t>
      </w:r>
      <w:r w:rsidR="00A25B7B" w:rsidRPr="009C28FC">
        <w:rPr>
          <w:sz w:val="22"/>
        </w:rPr>
        <w:t>1440</w:t>
      </w:r>
      <w:r w:rsidR="00BF1281" w:rsidRPr="009C28FC">
        <w:rPr>
          <w:sz w:val="22"/>
        </w:rPr>
        <w:t>+/-</w:t>
      </w:r>
      <w:r w:rsidR="00A25B7B" w:rsidRPr="009C28FC">
        <w:rPr>
          <w:sz w:val="22"/>
        </w:rPr>
        <w:t xml:space="preserve">13 </w:t>
      </w:r>
      <w:proofErr w:type="spellStart"/>
      <w:r w:rsidR="00A25B7B" w:rsidRPr="009C28FC">
        <w:rPr>
          <w:sz w:val="22"/>
        </w:rPr>
        <w:t>кв.м</w:t>
      </w:r>
      <w:proofErr w:type="spellEnd"/>
      <w:r w:rsidR="00A25B7B" w:rsidRPr="009C28FC">
        <w:rPr>
          <w:sz w:val="22"/>
        </w:rPr>
        <w:t xml:space="preserve"> с кадастровым номером 56:43:0117004:336</w:t>
      </w:r>
      <w:r w:rsidR="00BF1281" w:rsidRPr="009C28FC">
        <w:rPr>
          <w:sz w:val="22"/>
        </w:rPr>
        <w:t xml:space="preserve">, находящегося в северо-восточной части кадастрового квартала 56:43:0117004 (Оренбургская область, </w:t>
      </w:r>
      <w:proofErr w:type="spellStart"/>
      <w:r w:rsidR="00BF1281" w:rsidRPr="009C28FC">
        <w:rPr>
          <w:sz w:val="22"/>
        </w:rPr>
        <w:t>г.Орск</w:t>
      </w:r>
      <w:proofErr w:type="spellEnd"/>
      <w:r w:rsidR="00BF1281" w:rsidRPr="009C28FC">
        <w:rPr>
          <w:sz w:val="22"/>
        </w:rPr>
        <w:t>), расположенного под указанной автозаправочной станцией, зарегистрировано в Едином государственном реестре прав на недвижимое имущество и сделок с ним 20.06.2014г. за номером 56-56-09/035/2014-408.</w:t>
      </w:r>
    </w:p>
    <w:p w14:paraId="6F5089E3" w14:textId="1123009E" w:rsidR="007850B9" w:rsidRPr="009C28FC" w:rsidRDefault="009A5BFD" w:rsidP="009A5BFD">
      <w:pPr>
        <w:ind w:left="-15" w:right="0"/>
        <w:rPr>
          <w:sz w:val="22"/>
        </w:rPr>
      </w:pPr>
      <w:r w:rsidRPr="009C28FC">
        <w:rPr>
          <w:sz w:val="22"/>
        </w:rPr>
        <w:t xml:space="preserve">Право собственности Арендодателя в отношении автозаправочной станции (общая площадь В-13,1 </w:t>
      </w:r>
      <w:proofErr w:type="spellStart"/>
      <w:r w:rsidRPr="009C28FC">
        <w:rPr>
          <w:sz w:val="22"/>
        </w:rPr>
        <w:t>кв.м</w:t>
      </w:r>
      <w:proofErr w:type="spellEnd"/>
      <w:r w:rsidRPr="009C28FC">
        <w:rPr>
          <w:sz w:val="22"/>
        </w:rPr>
        <w:t xml:space="preserve">; В1-25,9 </w:t>
      </w:r>
      <w:proofErr w:type="spellStart"/>
      <w:r w:rsidRPr="009C28FC">
        <w:rPr>
          <w:sz w:val="22"/>
        </w:rPr>
        <w:t>кв.м</w:t>
      </w:r>
      <w:proofErr w:type="spellEnd"/>
      <w:r w:rsidRPr="009C28FC">
        <w:rPr>
          <w:sz w:val="22"/>
        </w:rPr>
        <w:t>, литер В-1; литер В1-1 - этажный, инв. №53:423:002:000641300, лит. ВВ1IHР1Р2Р3Р4, кадастровый номер: 56:43:0204012:46; адрес объекта: Оренбургская область, г. Орск, ул. Строителей, дом №35) зарегистрировано в Едином государственном реестре прав на недвижимое имущество и сделок с ним</w:t>
      </w:r>
      <w:r w:rsidRPr="009C28FC">
        <w:rPr>
          <w:sz w:val="22"/>
          <w:shd w:val="clear" w:color="auto" w:fill="00FF99"/>
        </w:rPr>
        <w:t xml:space="preserve"> </w:t>
      </w:r>
      <w:r w:rsidRPr="009C28FC">
        <w:rPr>
          <w:sz w:val="22"/>
        </w:rPr>
        <w:t xml:space="preserve">05.12.2011г. за номером 56-56-09/069/2011-109. Право собственности Арендодателя в отношении земельного участка площадью 4552+/-24 </w:t>
      </w:r>
      <w:proofErr w:type="spellStart"/>
      <w:r w:rsidRPr="009C28FC">
        <w:rPr>
          <w:sz w:val="22"/>
        </w:rPr>
        <w:t>кв.м</w:t>
      </w:r>
      <w:proofErr w:type="spellEnd"/>
      <w:r w:rsidRPr="009C28FC">
        <w:rPr>
          <w:sz w:val="22"/>
        </w:rPr>
        <w:t xml:space="preserve"> с кадастровым номером 56:43:0204012:36, расположенного под указанной автозаправочной станцией, зарегистрировано в Едином государственном реестре прав на недвижимое имущество и сделок с ним 05.12.2011г. за номером 56-56-09/069/2011-108.</w:t>
      </w:r>
    </w:p>
    <w:p w14:paraId="551EC238" w14:textId="3CEE9763" w:rsidR="00525DFE" w:rsidRPr="009C28FC" w:rsidRDefault="00980C41" w:rsidP="009A5BFD">
      <w:pPr>
        <w:numPr>
          <w:ilvl w:val="1"/>
          <w:numId w:val="2"/>
        </w:numPr>
        <w:ind w:left="0" w:right="0" w:firstLine="720"/>
        <w:rPr>
          <w:sz w:val="22"/>
        </w:rPr>
      </w:pPr>
      <w:r w:rsidRPr="009C28FC">
        <w:rPr>
          <w:sz w:val="22"/>
        </w:rPr>
        <w:t xml:space="preserve">Передача Имущества Арендодателем и его принятие Арендатором осуществляется с участием представителей Сторон по Акту приема – передачи, в котором отражается техническое состояние Имущества на момент его передачи. Арендатор подтверждает, что до подписания договора аренды ему известны все риски, последствия, ограничения, связанные с эксплуатацией </w:t>
      </w:r>
      <w:r w:rsidR="002E221E" w:rsidRPr="009C28FC">
        <w:rPr>
          <w:sz w:val="22"/>
        </w:rPr>
        <w:t>Имущества</w:t>
      </w:r>
      <w:r w:rsidRPr="009C28FC">
        <w:rPr>
          <w:sz w:val="22"/>
        </w:rPr>
        <w:t xml:space="preserve">, в связи с чем, не вправе требовать от Арендодателя возмещения каких-либо расходов и/или убытков, связанных с невозможностью эксплуатации АЗС. Образец Акта содержится в Приложении № 1 к настоящему Договору. </w:t>
      </w:r>
    </w:p>
    <w:p w14:paraId="659E43DC" w14:textId="4BA740F6" w:rsidR="00525DFE" w:rsidRPr="009C28FC" w:rsidRDefault="00980C41" w:rsidP="00753EB7">
      <w:pPr>
        <w:numPr>
          <w:ilvl w:val="1"/>
          <w:numId w:val="2"/>
        </w:numPr>
        <w:ind w:left="0" w:right="0" w:firstLine="720"/>
        <w:rPr>
          <w:sz w:val="22"/>
        </w:rPr>
      </w:pPr>
      <w:r w:rsidRPr="009C28FC">
        <w:rPr>
          <w:sz w:val="22"/>
        </w:rPr>
        <w:t>Арендодатель информирует о том, что на момент заключения настоящего Договора Имущество обременено залогом в пользу А</w:t>
      </w:r>
      <w:r w:rsidR="00753EB7" w:rsidRPr="009C28FC">
        <w:rPr>
          <w:sz w:val="22"/>
        </w:rPr>
        <w:t>О</w:t>
      </w:r>
      <w:r w:rsidRPr="009C28FC">
        <w:rPr>
          <w:sz w:val="22"/>
        </w:rPr>
        <w:t xml:space="preserve"> «</w:t>
      </w:r>
      <w:r w:rsidR="00753EB7" w:rsidRPr="009C28FC">
        <w:rPr>
          <w:sz w:val="22"/>
        </w:rPr>
        <w:t xml:space="preserve">БАНК </w:t>
      </w:r>
      <w:r w:rsidRPr="009C28FC">
        <w:rPr>
          <w:sz w:val="22"/>
        </w:rPr>
        <w:t>ОРЕНБУРГ» (ИНН</w:t>
      </w:r>
      <w:r w:rsidRPr="009C28FC">
        <w:rPr>
          <w:rFonts w:eastAsia="Calibri"/>
          <w:sz w:val="22"/>
        </w:rPr>
        <w:t xml:space="preserve"> </w:t>
      </w:r>
      <w:r w:rsidRPr="009C28FC">
        <w:rPr>
          <w:sz w:val="22"/>
        </w:rPr>
        <w:t>5612031491,</w:t>
      </w:r>
      <w:r w:rsidRPr="009C28FC">
        <w:rPr>
          <w:rFonts w:eastAsia="Calibri"/>
          <w:sz w:val="22"/>
        </w:rPr>
        <w:t xml:space="preserve"> </w:t>
      </w:r>
      <w:r w:rsidRPr="009C28FC">
        <w:rPr>
          <w:sz w:val="22"/>
        </w:rPr>
        <w:t>ОГРН 1025600002230, юр. адрес:</w:t>
      </w:r>
      <w:r w:rsidRPr="009C28FC">
        <w:rPr>
          <w:rFonts w:eastAsia="Calibri"/>
          <w:sz w:val="22"/>
        </w:rPr>
        <w:t xml:space="preserve"> </w:t>
      </w:r>
      <w:r w:rsidRPr="009C28FC">
        <w:rPr>
          <w:sz w:val="22"/>
        </w:rPr>
        <w:t xml:space="preserve">460024, Оренбургская область, город Оренбург, ул. Маршала Г.К. </w:t>
      </w:r>
      <w:r w:rsidR="00BF4604" w:rsidRPr="009C28FC">
        <w:rPr>
          <w:sz w:val="22"/>
        </w:rPr>
        <w:t xml:space="preserve">Жукова, </w:t>
      </w:r>
      <w:proofErr w:type="spellStart"/>
      <w:r w:rsidRPr="009C28FC">
        <w:rPr>
          <w:sz w:val="22"/>
        </w:rPr>
        <w:t>зд</w:t>
      </w:r>
      <w:proofErr w:type="spellEnd"/>
      <w:r w:rsidRPr="009C28FC">
        <w:rPr>
          <w:sz w:val="22"/>
        </w:rPr>
        <w:t xml:space="preserve">. 25). Имущество </w:t>
      </w:r>
      <w:r w:rsidR="00753EB7" w:rsidRPr="009C28FC">
        <w:rPr>
          <w:color w:val="000000" w:themeColor="text1"/>
          <w:sz w:val="22"/>
        </w:rPr>
        <w:t>подлежит</w:t>
      </w:r>
      <w:r w:rsidR="00753EB7" w:rsidRPr="009C28FC">
        <w:rPr>
          <w:color w:val="FF0000"/>
          <w:sz w:val="22"/>
        </w:rPr>
        <w:t xml:space="preserve"> </w:t>
      </w:r>
      <w:r w:rsidRPr="009C28FC">
        <w:rPr>
          <w:sz w:val="22"/>
        </w:rPr>
        <w:t>реализации в рамках дела о банкротстве</w:t>
      </w:r>
      <w:r w:rsidR="00753EB7" w:rsidRPr="009C28FC">
        <w:rPr>
          <w:sz w:val="22"/>
        </w:rPr>
        <w:t xml:space="preserve"> </w:t>
      </w:r>
      <w:r w:rsidRPr="009C28FC">
        <w:rPr>
          <w:sz w:val="22"/>
        </w:rPr>
        <w:t>№</w:t>
      </w:r>
      <w:r w:rsidR="00753EB7" w:rsidRPr="009C28FC">
        <w:rPr>
          <w:sz w:val="22"/>
        </w:rPr>
        <w:t xml:space="preserve"> </w:t>
      </w:r>
      <w:r w:rsidRPr="009C28FC">
        <w:rPr>
          <w:sz w:val="22"/>
        </w:rPr>
        <w:t>А47-11631/2023, что означает возможность его принудительной продажи. Это может привести к смене собственника, который вправе пересмотреть условия</w:t>
      </w:r>
      <w:r w:rsidR="00753EB7" w:rsidRPr="009C28FC">
        <w:rPr>
          <w:sz w:val="22"/>
        </w:rPr>
        <w:t xml:space="preserve"> договора</w:t>
      </w:r>
      <w:r w:rsidRPr="009C28FC">
        <w:rPr>
          <w:sz w:val="22"/>
        </w:rPr>
        <w:t xml:space="preserve"> аренды. </w:t>
      </w:r>
    </w:p>
    <w:p w14:paraId="039E3773" w14:textId="77777777" w:rsidR="00525DFE" w:rsidRPr="009C28FC" w:rsidRDefault="00980C41" w:rsidP="00483E7C">
      <w:pPr>
        <w:numPr>
          <w:ilvl w:val="1"/>
          <w:numId w:val="2"/>
        </w:numPr>
        <w:ind w:left="0" w:right="0" w:firstLine="720"/>
        <w:rPr>
          <w:sz w:val="22"/>
        </w:rPr>
      </w:pPr>
      <w:r w:rsidRPr="009C28FC">
        <w:rPr>
          <w:sz w:val="22"/>
        </w:rPr>
        <w:t xml:space="preserve">Арендатор самостоятельно несет ответственность перед надзорными органами за наличие разрешений, лицензий, допусков, требующихся в соответствии с действующим законодательством для деятельности Арендатора и использования Имущества согласно Договору, за исключением тех, получение которых в соответствии с законодательством осуществляется собственником имущества. </w:t>
      </w:r>
    </w:p>
    <w:p w14:paraId="67C1F929" w14:textId="77777777" w:rsidR="00525DFE" w:rsidRPr="009C28FC" w:rsidRDefault="00980C41" w:rsidP="00483E7C">
      <w:pPr>
        <w:numPr>
          <w:ilvl w:val="1"/>
          <w:numId w:val="2"/>
        </w:numPr>
        <w:ind w:left="0" w:right="0" w:firstLine="720"/>
        <w:rPr>
          <w:sz w:val="22"/>
        </w:rPr>
      </w:pPr>
      <w:r w:rsidRPr="009C28FC">
        <w:rPr>
          <w:sz w:val="22"/>
        </w:rPr>
        <w:t xml:space="preserve">В течение срока аренды Арендатор с момента подписания акта приема-передачи несет риск случайной гибели или случайного повреждения Имущества, предоставленного в аренду по настоящему Договору. </w:t>
      </w:r>
    </w:p>
    <w:p w14:paraId="1780978D" w14:textId="77777777" w:rsidR="00525DFE" w:rsidRPr="009C28FC" w:rsidRDefault="00980C41">
      <w:pPr>
        <w:pStyle w:val="1"/>
        <w:rPr>
          <w:sz w:val="22"/>
        </w:rPr>
      </w:pPr>
      <w:r w:rsidRPr="009C28FC">
        <w:rPr>
          <w:sz w:val="22"/>
        </w:rPr>
        <w:t>2.</w:t>
      </w:r>
      <w:r w:rsidRPr="009C28FC">
        <w:rPr>
          <w:rFonts w:eastAsia="Arial"/>
          <w:sz w:val="22"/>
        </w:rPr>
        <w:t xml:space="preserve"> </w:t>
      </w:r>
      <w:r w:rsidRPr="009C28FC">
        <w:rPr>
          <w:sz w:val="22"/>
        </w:rPr>
        <w:t xml:space="preserve">СРОК АРЕНДЫ </w:t>
      </w:r>
    </w:p>
    <w:p w14:paraId="3B42C727" w14:textId="77777777" w:rsidR="00525DFE" w:rsidRPr="009C28FC" w:rsidRDefault="00980C41">
      <w:pPr>
        <w:ind w:left="-15" w:right="0"/>
        <w:rPr>
          <w:sz w:val="22"/>
        </w:rPr>
      </w:pPr>
      <w:r w:rsidRPr="009C28FC">
        <w:rPr>
          <w:sz w:val="22"/>
        </w:rPr>
        <w:t xml:space="preserve">2.1. Имущество предоставляется Арендатору во временное владение и пользование в целях извлечения прибыли в соответствии с конструктивными и эксплуатационными данными Имущества, в порядке и на условиях, предусмотренных Договором. </w:t>
      </w:r>
    </w:p>
    <w:p w14:paraId="0BDEEF39" w14:textId="77777777" w:rsidR="00525DFE" w:rsidRPr="009C28FC" w:rsidRDefault="00980C41">
      <w:pPr>
        <w:ind w:left="-15" w:right="0"/>
        <w:rPr>
          <w:sz w:val="22"/>
        </w:rPr>
      </w:pPr>
      <w:r w:rsidRPr="009C28FC">
        <w:rPr>
          <w:sz w:val="22"/>
        </w:rPr>
        <w:t xml:space="preserve">2.2. Арендодатель не отвечает за недостатки сданного в аренду Имущества, которые были оговорены им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 Перечень недостатков указывается в Акте приема-передачи имущества.  </w:t>
      </w:r>
    </w:p>
    <w:p w14:paraId="028C1F33" w14:textId="03AB8FF8" w:rsidR="00525DFE" w:rsidRPr="009C28FC" w:rsidRDefault="00980C41" w:rsidP="004F1BBA">
      <w:pPr>
        <w:ind w:left="720" w:right="0" w:firstLine="0"/>
        <w:rPr>
          <w:color w:val="000000" w:themeColor="text1"/>
          <w:sz w:val="22"/>
        </w:rPr>
      </w:pPr>
      <w:r w:rsidRPr="009C28FC">
        <w:rPr>
          <w:sz w:val="22"/>
        </w:rPr>
        <w:t xml:space="preserve">2.3 Срок аренды устанавливается </w:t>
      </w:r>
      <w:r w:rsidR="004F1BBA" w:rsidRPr="009C28FC">
        <w:rPr>
          <w:color w:val="000000" w:themeColor="text1"/>
          <w:sz w:val="22"/>
        </w:rPr>
        <w:t xml:space="preserve">на </w:t>
      </w:r>
      <w:r w:rsidR="00AD095D" w:rsidRPr="009C28FC">
        <w:rPr>
          <w:color w:val="000000" w:themeColor="text1"/>
          <w:sz w:val="22"/>
        </w:rPr>
        <w:t>11 (</w:t>
      </w:r>
      <w:r w:rsidR="004F1BBA" w:rsidRPr="009C28FC">
        <w:rPr>
          <w:color w:val="000000" w:themeColor="text1"/>
          <w:sz w:val="22"/>
        </w:rPr>
        <w:t>одиннадцать</w:t>
      </w:r>
      <w:r w:rsidR="00AD095D" w:rsidRPr="009C28FC">
        <w:rPr>
          <w:color w:val="000000" w:themeColor="text1"/>
          <w:sz w:val="22"/>
        </w:rPr>
        <w:t>)</w:t>
      </w:r>
      <w:r w:rsidR="004F1BBA" w:rsidRPr="009C28FC">
        <w:rPr>
          <w:color w:val="000000" w:themeColor="text1"/>
          <w:sz w:val="22"/>
        </w:rPr>
        <w:t xml:space="preserve"> месяцев с даты заключения договора</w:t>
      </w:r>
      <w:r w:rsidRPr="009C28FC">
        <w:rPr>
          <w:color w:val="000000" w:themeColor="text1"/>
          <w:sz w:val="22"/>
        </w:rPr>
        <w:t xml:space="preserve">. </w:t>
      </w:r>
    </w:p>
    <w:p w14:paraId="54959190" w14:textId="77777777" w:rsidR="00525DFE" w:rsidRPr="009C28FC" w:rsidRDefault="00980C41">
      <w:pPr>
        <w:ind w:left="720" w:right="0" w:firstLine="0"/>
        <w:rPr>
          <w:sz w:val="22"/>
        </w:rPr>
      </w:pPr>
      <w:r w:rsidRPr="009C28FC">
        <w:rPr>
          <w:sz w:val="22"/>
        </w:rPr>
        <w:t xml:space="preserve">2.4. Срок действия настоящего Договора может быть продлен по соглашению Сторон.  </w:t>
      </w:r>
    </w:p>
    <w:p w14:paraId="08FE1756" w14:textId="77777777" w:rsidR="00525DFE" w:rsidRPr="009C28FC" w:rsidRDefault="00980C41">
      <w:pPr>
        <w:spacing w:after="31" w:line="259" w:lineRule="auto"/>
        <w:ind w:left="720" w:right="0" w:firstLine="0"/>
        <w:jc w:val="left"/>
        <w:rPr>
          <w:sz w:val="16"/>
          <w:szCs w:val="16"/>
        </w:rPr>
      </w:pPr>
      <w:r w:rsidRPr="009C28FC">
        <w:rPr>
          <w:sz w:val="22"/>
        </w:rPr>
        <w:t xml:space="preserve"> </w:t>
      </w:r>
    </w:p>
    <w:p w14:paraId="16D1F671" w14:textId="77777777" w:rsidR="00525DFE" w:rsidRPr="009C28FC" w:rsidRDefault="00980C41">
      <w:pPr>
        <w:pStyle w:val="1"/>
        <w:ind w:right="2"/>
        <w:rPr>
          <w:sz w:val="22"/>
        </w:rPr>
      </w:pPr>
      <w:r w:rsidRPr="009C28FC">
        <w:rPr>
          <w:sz w:val="22"/>
        </w:rPr>
        <w:t>3.</w:t>
      </w:r>
      <w:r w:rsidRPr="009C28FC">
        <w:rPr>
          <w:rFonts w:eastAsia="Arial"/>
          <w:sz w:val="22"/>
        </w:rPr>
        <w:t xml:space="preserve"> </w:t>
      </w:r>
      <w:r w:rsidRPr="009C28FC">
        <w:rPr>
          <w:sz w:val="22"/>
        </w:rPr>
        <w:t xml:space="preserve">РАЗМЕР И ПОРЯДОК ВНЕСЕНИЯ АРЕНДНОЙ ПЛАТЫ </w:t>
      </w:r>
    </w:p>
    <w:p w14:paraId="0FE8095F" w14:textId="592B9547" w:rsidR="00525DFE" w:rsidRPr="009C28FC" w:rsidRDefault="00980C41">
      <w:pPr>
        <w:ind w:left="-15" w:right="0"/>
        <w:rPr>
          <w:sz w:val="22"/>
        </w:rPr>
      </w:pPr>
      <w:r w:rsidRPr="009C28FC">
        <w:rPr>
          <w:sz w:val="22"/>
        </w:rPr>
        <w:t>3.1. Ежемесячная арендная плата за временное владение и пользование Имуществом по настоящему Договору устанавливается Сторонами в размере () рублей</w:t>
      </w:r>
      <w:r w:rsidR="00280242" w:rsidRPr="009C28FC">
        <w:rPr>
          <w:sz w:val="22"/>
        </w:rPr>
        <w:t xml:space="preserve"> в месяц</w:t>
      </w:r>
      <w:r w:rsidRPr="009C28FC">
        <w:rPr>
          <w:sz w:val="22"/>
        </w:rPr>
        <w:t xml:space="preserve"> за каждый объект, всего () в месяц.  </w:t>
      </w:r>
    </w:p>
    <w:p w14:paraId="53BC3D74" w14:textId="77777777" w:rsidR="00525DFE" w:rsidRPr="009C28FC" w:rsidRDefault="00980C41">
      <w:pPr>
        <w:ind w:left="708" w:right="0" w:firstLine="0"/>
        <w:rPr>
          <w:sz w:val="22"/>
        </w:rPr>
      </w:pPr>
      <w:r w:rsidRPr="009C28FC">
        <w:rPr>
          <w:sz w:val="22"/>
        </w:rPr>
        <w:t xml:space="preserve">В размер Арендной платы включена плата за использование земельных участков. </w:t>
      </w:r>
    </w:p>
    <w:p w14:paraId="778E70F7" w14:textId="498E5490" w:rsidR="00525DFE" w:rsidRPr="009C28FC" w:rsidRDefault="00980C41">
      <w:pPr>
        <w:ind w:left="-15" w:right="0"/>
        <w:rPr>
          <w:sz w:val="22"/>
        </w:rPr>
      </w:pPr>
      <w:r w:rsidRPr="009C28FC">
        <w:rPr>
          <w:sz w:val="22"/>
        </w:rPr>
        <w:t>Арендная плата за временное владение и пользование Имуществом по настоящему Договору аренды не включает в себя стоимость всех коммунальных услуг (</w:t>
      </w:r>
      <w:r w:rsidR="000F121C" w:rsidRPr="009C28FC">
        <w:rPr>
          <w:color w:val="000000" w:themeColor="text1"/>
          <w:sz w:val="22"/>
          <w:shd w:val="clear" w:color="auto" w:fill="FFFFFF"/>
        </w:rPr>
        <w:t>электроэнергия, отопление, водоснабжение, водоотведение и пр.</w:t>
      </w:r>
      <w:r w:rsidRPr="009C28FC">
        <w:rPr>
          <w:sz w:val="22"/>
        </w:rPr>
        <w:t xml:space="preserve">, </w:t>
      </w:r>
      <w:r w:rsidR="001B215A" w:rsidRPr="009C28FC">
        <w:rPr>
          <w:color w:val="000000" w:themeColor="text1"/>
          <w:sz w:val="22"/>
          <w:shd w:val="clear" w:color="auto" w:fill="FFFFFF"/>
        </w:rPr>
        <w:t xml:space="preserve">телефонной связи, интернет-связи, охраны объектов и </w:t>
      </w:r>
      <w:r w:rsidRPr="009C28FC">
        <w:rPr>
          <w:sz w:val="22"/>
        </w:rPr>
        <w:t>других эксплуатационных услуг, необходимых при владении и пользовании Имуществом, а также платежей, предусмотренных требованиями нормативных актов, содержащих нормы и правила по экологической, производственной и пожарной безопасности при эксплуатации</w:t>
      </w:r>
      <w:r w:rsidR="001B215A" w:rsidRPr="009C28FC">
        <w:rPr>
          <w:sz w:val="22"/>
        </w:rPr>
        <w:t xml:space="preserve"> Имущества</w:t>
      </w:r>
      <w:r w:rsidRPr="009C28FC">
        <w:rPr>
          <w:sz w:val="22"/>
        </w:rPr>
        <w:t xml:space="preserve">, а также штрафные санкции за их несоблюдение.  </w:t>
      </w:r>
    </w:p>
    <w:p w14:paraId="2E90AE2A" w14:textId="77777777" w:rsidR="00525DFE" w:rsidRPr="009C28FC" w:rsidRDefault="00980C41">
      <w:pPr>
        <w:ind w:left="-15" w:right="0"/>
        <w:rPr>
          <w:sz w:val="22"/>
        </w:rPr>
      </w:pPr>
      <w:r w:rsidRPr="009C28FC">
        <w:rPr>
          <w:sz w:val="22"/>
        </w:rPr>
        <w:lastRenderedPageBreak/>
        <w:t xml:space="preserve">Оплата указанных услуг осуществляется Арендатором самостоятельно. Арендатор обязан заключить договоры </w:t>
      </w:r>
      <w:proofErr w:type="spellStart"/>
      <w:r w:rsidRPr="009C28FC">
        <w:rPr>
          <w:sz w:val="22"/>
        </w:rPr>
        <w:t>энерго</w:t>
      </w:r>
      <w:proofErr w:type="spellEnd"/>
      <w:r w:rsidRPr="009C28FC">
        <w:rPr>
          <w:sz w:val="22"/>
        </w:rPr>
        <w:t xml:space="preserve">- и водоснабжения, договоры оказания услуг по охране и обслуживанию охранного и пожарного оборудования, по вывозу ТБО и др. договоров с соответствующими организациями. </w:t>
      </w:r>
    </w:p>
    <w:p w14:paraId="7F76539A" w14:textId="77777777" w:rsidR="00525DFE" w:rsidRPr="009C28FC" w:rsidRDefault="00980C41">
      <w:pPr>
        <w:ind w:left="-15" w:right="0"/>
        <w:rPr>
          <w:sz w:val="22"/>
        </w:rPr>
      </w:pPr>
      <w:r w:rsidRPr="009C28FC">
        <w:rPr>
          <w:sz w:val="22"/>
        </w:rPr>
        <w:t xml:space="preserve">Неиспользование Имущества Арендатором не может служить основанием для отказа в выплате арендной платы Арендодателю. </w:t>
      </w:r>
    </w:p>
    <w:p w14:paraId="79722CAF" w14:textId="77777777" w:rsidR="00525DFE" w:rsidRPr="009C28FC" w:rsidRDefault="00980C41">
      <w:pPr>
        <w:ind w:left="-15" w:right="0"/>
        <w:rPr>
          <w:sz w:val="22"/>
        </w:rPr>
      </w:pPr>
      <w:r w:rsidRPr="009C28FC">
        <w:rPr>
          <w:sz w:val="22"/>
        </w:rPr>
        <w:t xml:space="preserve">3.2. Различного рода налоги, сборы и платежи, лежащие на Сторонах в связи с исполнением условий настоящего Договора, не могут повлиять на размер Арендной платы за пользование Имуществом. </w:t>
      </w:r>
    </w:p>
    <w:p w14:paraId="2C292B96" w14:textId="77777777" w:rsidR="00525DFE" w:rsidRPr="009C28FC" w:rsidRDefault="00980C41">
      <w:pPr>
        <w:ind w:left="-15" w:right="0"/>
        <w:rPr>
          <w:sz w:val="22"/>
        </w:rPr>
      </w:pPr>
      <w:r w:rsidRPr="009C28FC">
        <w:rPr>
          <w:sz w:val="22"/>
        </w:rPr>
        <w:t xml:space="preserve">3.3. Арендная плата за первый месяц аренды перечисляется на расчетный счет Арендодателя авансовым платежом в течение 3 (трех) рабочих дней с момента подписания Договора. В случае если первый месяц аренды оказался неполным, Арендная плата подлежит перерасчету в следующем отчетном периоде. Оплата Арендной платы за второй и последующий месяцы аренды перечисляется ежемесячно путем авансового платежа не позднее, чем за 7 календарных дней до начала оплачиваемого периода на расчетный счет Арендодателя. </w:t>
      </w:r>
    </w:p>
    <w:p w14:paraId="4279F6A1" w14:textId="77777777" w:rsidR="00525DFE" w:rsidRPr="009C28FC" w:rsidRDefault="00980C41">
      <w:pPr>
        <w:ind w:left="708" w:right="0" w:firstLine="0"/>
        <w:rPr>
          <w:sz w:val="22"/>
        </w:rPr>
      </w:pPr>
      <w:r w:rsidRPr="009C28FC">
        <w:rPr>
          <w:sz w:val="22"/>
        </w:rPr>
        <w:t xml:space="preserve">Датой платежа считается дата поступления денежных средств на расчетный счет Арендодателя. </w:t>
      </w:r>
    </w:p>
    <w:p w14:paraId="5BF74FDC" w14:textId="410860BC" w:rsidR="00525DFE" w:rsidRPr="009C28FC" w:rsidRDefault="00980C41">
      <w:pPr>
        <w:ind w:left="-15" w:right="0"/>
        <w:rPr>
          <w:sz w:val="22"/>
        </w:rPr>
      </w:pPr>
      <w:r w:rsidRPr="009C28FC">
        <w:rPr>
          <w:sz w:val="22"/>
        </w:rPr>
        <w:t xml:space="preserve">3.4. В качестве обеспечения своих обязательств по настоящему Договору и вне зависимости от платежей арендной платы Арендатор обязуется в течение 5 (пяти) рабочих дней с даты подписания настоящего Договора выплатить Арендодателю обеспечительный платеж в размере </w:t>
      </w:r>
      <w:r w:rsidR="000552BC" w:rsidRPr="009C28FC">
        <w:rPr>
          <w:sz w:val="22"/>
        </w:rPr>
        <w:t>________</w:t>
      </w:r>
      <w:r w:rsidRPr="009C28FC">
        <w:rPr>
          <w:sz w:val="22"/>
        </w:rPr>
        <w:t xml:space="preserve"> (</w:t>
      </w:r>
      <w:r w:rsidR="000552BC" w:rsidRPr="009C28FC">
        <w:rPr>
          <w:sz w:val="22"/>
        </w:rPr>
        <w:t>________</w:t>
      </w:r>
      <w:r w:rsidRPr="009C28FC">
        <w:rPr>
          <w:sz w:val="22"/>
        </w:rPr>
        <w:t xml:space="preserve">) рублей (арендная плата за 2 месяца). При условии добросовестного исполнения Арендатором своих обязательств по настоящему договору обеспечительный платеж </w:t>
      </w:r>
      <w:r w:rsidRPr="009C28FC">
        <w:rPr>
          <w:color w:val="000000" w:themeColor="text1"/>
          <w:sz w:val="22"/>
        </w:rPr>
        <w:t xml:space="preserve">возвращается </w:t>
      </w:r>
    </w:p>
    <w:p w14:paraId="39BF8ECD" w14:textId="252C87C9" w:rsidR="00525DFE" w:rsidRPr="009C28FC" w:rsidRDefault="00980C41" w:rsidP="004F1BBA">
      <w:pPr>
        <w:ind w:right="0" w:firstLine="0"/>
        <w:rPr>
          <w:sz w:val="22"/>
        </w:rPr>
      </w:pPr>
      <w:r w:rsidRPr="009C28FC">
        <w:rPr>
          <w:sz w:val="22"/>
        </w:rPr>
        <w:t>Арендодателем Арендатору по окончании срока аренды и подписания Акта приема-передачи объекта от Арендатора к Арендодателю за вычетом всех сумм, подлежащих удержанию из обеспечительного платежа в соответствии с настоящим Договором в течение 1 (одного) календарного месяца. Проценты по обеспечительному платежу, в том числе установленные ст.</w:t>
      </w:r>
      <w:r w:rsidR="00A008EC" w:rsidRPr="009C28FC">
        <w:rPr>
          <w:sz w:val="22"/>
        </w:rPr>
        <w:t xml:space="preserve"> </w:t>
      </w:r>
      <w:r w:rsidRPr="009C28FC">
        <w:rPr>
          <w:sz w:val="22"/>
        </w:rPr>
        <w:t xml:space="preserve">317.1 ГК РФ, не начисляются. </w:t>
      </w:r>
    </w:p>
    <w:p w14:paraId="04D62D30" w14:textId="25EDFDA1" w:rsidR="00525DFE" w:rsidRPr="009C28FC" w:rsidRDefault="00980C41">
      <w:pPr>
        <w:ind w:left="-15" w:right="0"/>
        <w:rPr>
          <w:sz w:val="22"/>
        </w:rPr>
      </w:pPr>
      <w:r w:rsidRPr="009C28FC">
        <w:rPr>
          <w:sz w:val="22"/>
        </w:rPr>
        <w:t>3.5. Если иное не предусмотрено соглашением сторон, в случае увеличения суммы ежемесячной арендной платы по настоящему Договору вне зависимости от причин такого увеличения Арендатор обязуется в</w:t>
      </w:r>
      <w:r w:rsidR="00753EB7" w:rsidRPr="009C28FC">
        <w:rPr>
          <w:sz w:val="22"/>
        </w:rPr>
        <w:t xml:space="preserve"> срок не позднее 15 (пятнадцати</w:t>
      </w:r>
      <w:r w:rsidRPr="009C28FC">
        <w:rPr>
          <w:sz w:val="22"/>
        </w:rPr>
        <w:t xml:space="preserve">) календарных дней с даты соответствующего увеличения дополнительно внести денежные средства в соответствующем размере для уравнивания суммы изменившейся арендной платы за месяц и суммы обеспечительного платежа. </w:t>
      </w:r>
    </w:p>
    <w:p w14:paraId="27902E54" w14:textId="506CC6FD" w:rsidR="00525DFE" w:rsidRPr="009C28FC" w:rsidRDefault="00980C41">
      <w:pPr>
        <w:ind w:left="-15" w:right="0"/>
        <w:rPr>
          <w:sz w:val="22"/>
        </w:rPr>
      </w:pPr>
      <w:r w:rsidRPr="009C28FC">
        <w:rPr>
          <w:sz w:val="22"/>
        </w:rPr>
        <w:t>3.6. Арендодатель имеет право по собственному решению в одностороннем порядке покрыть за счёт Обеспечительного платежа: возникшую задолженность Арендатора по арендной плате, пени/штрафы, в случае неоплаты Арендатором арендной платы и других платежей, устан</w:t>
      </w:r>
      <w:r w:rsidR="004F1BF5" w:rsidRPr="009C28FC">
        <w:rPr>
          <w:sz w:val="22"/>
        </w:rPr>
        <w:t>овленных настоящим договором,</w:t>
      </w:r>
      <w:r w:rsidRPr="009C28FC">
        <w:rPr>
          <w:sz w:val="22"/>
        </w:rPr>
        <w:t xml:space="preserve"> штрафные санкции по решению государственных надзорных органов, которые возникли по вине Арендатора, а также затраты на устранение ущерба, причиненного арендованному Имуществу, иные затраты возникшие из-за невыполнения Арендатором своих обязательств по настоящему Договору. При этом Арендодатель уведомляет Арендатора о факте использования Обеспечительного платежа (либо его части) в письменном виде, после чего Арендатор в течение 5 (пяти) банковских дней с момента получения такого уведомления должен пополнить Обеспечительный платеж до первоначального уровня.  </w:t>
      </w:r>
    </w:p>
    <w:p w14:paraId="614E2694" w14:textId="77777777" w:rsidR="00525DFE" w:rsidRPr="009C28FC" w:rsidRDefault="00980C41">
      <w:pPr>
        <w:ind w:left="708" w:right="0" w:firstLine="0"/>
        <w:rPr>
          <w:sz w:val="22"/>
        </w:rPr>
      </w:pPr>
      <w:r w:rsidRPr="009C28FC">
        <w:rPr>
          <w:sz w:val="22"/>
        </w:rPr>
        <w:t xml:space="preserve">Неисполнение данного условия является основанием для расторжения настоящего Договора. </w:t>
      </w:r>
    </w:p>
    <w:p w14:paraId="0E2AE259" w14:textId="77777777" w:rsidR="00525DFE" w:rsidRPr="009C28FC" w:rsidRDefault="00980C41">
      <w:pPr>
        <w:ind w:left="-15" w:right="0"/>
        <w:rPr>
          <w:sz w:val="22"/>
        </w:rPr>
      </w:pPr>
      <w:r w:rsidRPr="009C28FC">
        <w:rPr>
          <w:sz w:val="22"/>
        </w:rPr>
        <w:t xml:space="preserve">3.7. Расчет арендной платы ведется от даты подписания Акта приема – передачи в аренду Имущества. </w:t>
      </w:r>
    </w:p>
    <w:p w14:paraId="1E3A16FF" w14:textId="77777777" w:rsidR="00525DFE" w:rsidRPr="009C28FC" w:rsidRDefault="00980C41">
      <w:pPr>
        <w:ind w:left="-15" w:right="0"/>
        <w:rPr>
          <w:sz w:val="22"/>
        </w:rPr>
      </w:pPr>
      <w:r w:rsidRPr="009C28FC">
        <w:rPr>
          <w:sz w:val="22"/>
        </w:rPr>
        <w:t>3</w:t>
      </w:r>
      <w:r w:rsidRPr="009C28FC">
        <w:rPr>
          <w:b/>
          <w:sz w:val="22"/>
        </w:rPr>
        <w:t>.</w:t>
      </w:r>
      <w:r w:rsidRPr="009C28FC">
        <w:rPr>
          <w:sz w:val="22"/>
        </w:rPr>
        <w:t>8</w:t>
      </w:r>
      <w:r w:rsidRPr="009C28FC">
        <w:rPr>
          <w:b/>
          <w:sz w:val="22"/>
        </w:rPr>
        <w:t xml:space="preserve">. </w:t>
      </w:r>
      <w:r w:rsidRPr="009C28FC">
        <w:rPr>
          <w:sz w:val="22"/>
        </w:rPr>
        <w:t xml:space="preserve">Арендодатель вправе в одностороннем порядке изменить размер арендной платы. Уведомление об изменении размера Арендной платы направляется Арендатору в письменном виде, заказным письмом с уведомлением о вручении.  </w:t>
      </w:r>
    </w:p>
    <w:p w14:paraId="359103FD" w14:textId="77777777" w:rsidR="00525DFE" w:rsidRPr="009C28FC" w:rsidRDefault="00980C41">
      <w:pPr>
        <w:ind w:left="-15" w:right="0"/>
        <w:rPr>
          <w:sz w:val="22"/>
        </w:rPr>
      </w:pPr>
      <w:r w:rsidRPr="009C28FC">
        <w:rPr>
          <w:sz w:val="22"/>
        </w:rPr>
        <w:t xml:space="preserve">3.9. На время приостановки эксплуатации автозаправочных станций (АЗС) для проведения </w:t>
      </w:r>
      <w:r w:rsidR="0011339C" w:rsidRPr="009C28FC">
        <w:rPr>
          <w:sz w:val="22"/>
        </w:rPr>
        <w:t xml:space="preserve">по инициативе Арендодателя </w:t>
      </w:r>
      <w:r w:rsidRPr="009C28FC">
        <w:rPr>
          <w:sz w:val="22"/>
        </w:rPr>
        <w:t xml:space="preserve">работ по переустройству, перепланировке либо иным изменениям, при осуществлении которых эксплуатация Имущества невозможна, арендная плата Арендатору не начисляется. </w:t>
      </w:r>
    </w:p>
    <w:p w14:paraId="1752C21A" w14:textId="77777777" w:rsidR="00525DFE" w:rsidRPr="009C28FC" w:rsidRDefault="00980C41">
      <w:pPr>
        <w:ind w:left="-15" w:right="0"/>
        <w:rPr>
          <w:sz w:val="22"/>
        </w:rPr>
      </w:pPr>
      <w:r w:rsidRPr="009C28FC">
        <w:rPr>
          <w:sz w:val="22"/>
        </w:rPr>
        <w:t>3.10. О датах приостановки и начале эксплуатации АЗС, а также о принятии решения о расторжении договора аренды в связи с необходимостью приостановки / начал</w:t>
      </w:r>
      <w:r w:rsidR="0011339C" w:rsidRPr="009C28FC">
        <w:rPr>
          <w:sz w:val="22"/>
        </w:rPr>
        <w:t>а</w:t>
      </w:r>
      <w:r w:rsidRPr="009C28FC">
        <w:rPr>
          <w:sz w:val="22"/>
        </w:rPr>
        <w:t xml:space="preserve"> эксплуатации АЗС Арендодатель уведомляет Арендатора в письменном виде (в т. ч. по электронной почте) за 15 (пятнадцат</w:t>
      </w:r>
      <w:r w:rsidR="0011339C" w:rsidRPr="009C28FC">
        <w:rPr>
          <w:sz w:val="22"/>
        </w:rPr>
        <w:t>ь</w:t>
      </w:r>
      <w:r w:rsidRPr="009C28FC">
        <w:rPr>
          <w:sz w:val="22"/>
        </w:rPr>
        <w:t xml:space="preserve">) календарных дней до закрытия/открытия АЗС, расторжения договора аренды. </w:t>
      </w:r>
    </w:p>
    <w:p w14:paraId="5CED13F8" w14:textId="77777777" w:rsidR="00525DFE" w:rsidRPr="009C28FC" w:rsidRDefault="00980C41">
      <w:pPr>
        <w:ind w:left="-15" w:right="0"/>
        <w:rPr>
          <w:sz w:val="22"/>
        </w:rPr>
      </w:pPr>
      <w:r w:rsidRPr="009C28FC">
        <w:rPr>
          <w:sz w:val="22"/>
        </w:rPr>
        <w:t xml:space="preserve">3.11. Первичные документы, составляемые во исполнение обязательств Сторон по настоящему договору, должны содержать следующие обязательные реквизиты: </w:t>
      </w:r>
    </w:p>
    <w:p w14:paraId="0E23F799" w14:textId="77777777" w:rsidR="00525DFE" w:rsidRPr="009C28FC" w:rsidRDefault="00980C41">
      <w:pPr>
        <w:numPr>
          <w:ilvl w:val="0"/>
          <w:numId w:val="3"/>
        </w:numPr>
        <w:ind w:right="0"/>
        <w:rPr>
          <w:sz w:val="22"/>
        </w:rPr>
      </w:pPr>
      <w:r w:rsidRPr="009C28FC">
        <w:rPr>
          <w:sz w:val="22"/>
        </w:rPr>
        <w:t xml:space="preserve">наименование документа; </w:t>
      </w:r>
    </w:p>
    <w:p w14:paraId="14DE6EA5" w14:textId="77777777" w:rsidR="00525DFE" w:rsidRPr="009C28FC" w:rsidRDefault="00980C41">
      <w:pPr>
        <w:numPr>
          <w:ilvl w:val="0"/>
          <w:numId w:val="3"/>
        </w:numPr>
        <w:ind w:right="0"/>
        <w:rPr>
          <w:sz w:val="22"/>
        </w:rPr>
      </w:pPr>
      <w:r w:rsidRPr="009C28FC">
        <w:rPr>
          <w:sz w:val="22"/>
        </w:rPr>
        <w:lastRenderedPageBreak/>
        <w:t xml:space="preserve">дата составления документа; </w:t>
      </w:r>
    </w:p>
    <w:p w14:paraId="34475D0D" w14:textId="77777777" w:rsidR="00525DFE" w:rsidRPr="009C28FC" w:rsidRDefault="00980C41">
      <w:pPr>
        <w:numPr>
          <w:ilvl w:val="0"/>
          <w:numId w:val="3"/>
        </w:numPr>
        <w:ind w:right="0"/>
        <w:rPr>
          <w:sz w:val="22"/>
        </w:rPr>
      </w:pPr>
      <w:r w:rsidRPr="009C28FC">
        <w:rPr>
          <w:sz w:val="22"/>
        </w:rPr>
        <w:t xml:space="preserve">наименование экономического субъекта, составившего документ; </w:t>
      </w:r>
    </w:p>
    <w:p w14:paraId="30C97C89" w14:textId="77777777" w:rsidR="00525DFE" w:rsidRPr="009C28FC" w:rsidRDefault="00980C41">
      <w:pPr>
        <w:numPr>
          <w:ilvl w:val="0"/>
          <w:numId w:val="3"/>
        </w:numPr>
        <w:ind w:right="0"/>
        <w:rPr>
          <w:sz w:val="22"/>
        </w:rPr>
      </w:pPr>
      <w:r w:rsidRPr="009C28FC">
        <w:rPr>
          <w:sz w:val="22"/>
        </w:rPr>
        <w:t xml:space="preserve">содержание факта хозяйственной жизни; </w:t>
      </w:r>
    </w:p>
    <w:p w14:paraId="3CBB722E" w14:textId="77777777" w:rsidR="00525DFE" w:rsidRPr="009C28FC" w:rsidRDefault="00980C41">
      <w:pPr>
        <w:numPr>
          <w:ilvl w:val="0"/>
          <w:numId w:val="3"/>
        </w:numPr>
        <w:ind w:right="0"/>
        <w:rPr>
          <w:sz w:val="22"/>
        </w:rPr>
      </w:pPr>
      <w:r w:rsidRPr="009C28FC">
        <w:rPr>
          <w:sz w:val="22"/>
        </w:rPr>
        <w:t xml:space="preserve">величина натурального и (или) денежного измерения факта хозяйственной жизни с указанием единиц измерения; </w:t>
      </w:r>
    </w:p>
    <w:p w14:paraId="7E182374" w14:textId="77777777" w:rsidR="00525DFE" w:rsidRPr="009C28FC" w:rsidRDefault="00980C41">
      <w:pPr>
        <w:numPr>
          <w:ilvl w:val="0"/>
          <w:numId w:val="3"/>
        </w:numPr>
        <w:ind w:right="0"/>
        <w:rPr>
          <w:sz w:val="22"/>
        </w:rPr>
      </w:pPr>
      <w:r w:rsidRPr="009C28FC">
        <w:rPr>
          <w:sz w:val="22"/>
        </w:rPr>
        <w:t xml:space="preserve">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правильность оформления свершившегося события; </w:t>
      </w:r>
    </w:p>
    <w:p w14:paraId="7F1503AF" w14:textId="77777777" w:rsidR="00525DFE" w:rsidRPr="009C28FC" w:rsidRDefault="00980C41">
      <w:pPr>
        <w:numPr>
          <w:ilvl w:val="0"/>
          <w:numId w:val="3"/>
        </w:numPr>
        <w:ind w:right="0"/>
        <w:rPr>
          <w:sz w:val="22"/>
        </w:rPr>
      </w:pPr>
      <w:r w:rsidRPr="009C28FC">
        <w:rPr>
          <w:sz w:val="22"/>
        </w:rPr>
        <w:t xml:space="preserve">подписи лиц, с указанием их фамилий и инициалов либо иных реквизитов, необходимых для идентификации этих лиц. </w:t>
      </w:r>
    </w:p>
    <w:p w14:paraId="643B5C2A" w14:textId="77777777" w:rsidR="00525DFE" w:rsidRPr="009C28FC" w:rsidRDefault="00980C41">
      <w:pPr>
        <w:ind w:left="-15" w:right="0"/>
        <w:rPr>
          <w:sz w:val="22"/>
        </w:rPr>
      </w:pPr>
      <w:r w:rsidRPr="009C28FC">
        <w:rPr>
          <w:sz w:val="22"/>
        </w:rPr>
        <w:t xml:space="preserve">В случае отсутствия в первичных учетных документах одного из вышеуказанных реквизитов, любая из сторон вправе не принимать их к рассмотрению и исполнению. </w:t>
      </w:r>
    </w:p>
    <w:p w14:paraId="544BA062" w14:textId="52741B99" w:rsidR="00525DFE" w:rsidRPr="009C28FC" w:rsidRDefault="00980C41" w:rsidP="00087A7F">
      <w:pPr>
        <w:numPr>
          <w:ilvl w:val="1"/>
          <w:numId w:val="4"/>
        </w:numPr>
        <w:ind w:left="0" w:right="0"/>
        <w:rPr>
          <w:sz w:val="22"/>
        </w:rPr>
      </w:pPr>
      <w:r w:rsidRPr="009C28FC">
        <w:rPr>
          <w:sz w:val="22"/>
        </w:rPr>
        <w:t>Ежеквартально до 25 числа месяца, следующего за отчетным кварталом, Стороны по</w:t>
      </w:r>
      <w:r w:rsidR="00E61032" w:rsidRPr="009C28FC">
        <w:rPr>
          <w:sz w:val="22"/>
        </w:rPr>
        <w:t xml:space="preserve">дписывают акт сверки расчетов. </w:t>
      </w:r>
    </w:p>
    <w:p w14:paraId="7454A35E" w14:textId="77777777" w:rsidR="00525DFE" w:rsidRPr="009C28FC" w:rsidRDefault="00980C41" w:rsidP="00087A7F">
      <w:pPr>
        <w:numPr>
          <w:ilvl w:val="1"/>
          <w:numId w:val="4"/>
        </w:numPr>
        <w:ind w:left="0" w:right="0" w:firstLine="709"/>
        <w:rPr>
          <w:sz w:val="22"/>
        </w:rPr>
      </w:pPr>
      <w:r w:rsidRPr="009C28FC">
        <w:rPr>
          <w:sz w:val="22"/>
        </w:rPr>
        <w:t xml:space="preserve">Арендатор в течение 10 (десяти) дней после получения от Арендодателя акта сверки обязан проверить его и выслать в адрес Арендодателя один подписанный со своей стороны экземпляр либо мотивированные замечания к акту сверки. </w:t>
      </w:r>
    </w:p>
    <w:p w14:paraId="696D8287" w14:textId="5EE09B80" w:rsidR="00525DFE" w:rsidRPr="009C28FC" w:rsidRDefault="00980C41" w:rsidP="0037572B">
      <w:pPr>
        <w:spacing w:after="0" w:line="259" w:lineRule="auto"/>
        <w:ind w:left="708" w:right="0" w:firstLine="0"/>
        <w:jc w:val="left"/>
        <w:rPr>
          <w:sz w:val="16"/>
          <w:szCs w:val="16"/>
        </w:rPr>
      </w:pPr>
      <w:r w:rsidRPr="009C28FC">
        <w:rPr>
          <w:sz w:val="22"/>
        </w:rPr>
        <w:t xml:space="preserve">  </w:t>
      </w:r>
    </w:p>
    <w:p w14:paraId="29355255" w14:textId="77777777" w:rsidR="00525DFE" w:rsidRPr="009C28FC" w:rsidRDefault="00980C41">
      <w:pPr>
        <w:pStyle w:val="1"/>
        <w:ind w:right="5"/>
        <w:rPr>
          <w:sz w:val="22"/>
        </w:rPr>
      </w:pPr>
      <w:r w:rsidRPr="009C28FC">
        <w:rPr>
          <w:sz w:val="22"/>
        </w:rPr>
        <w:t>4.</w:t>
      </w:r>
      <w:r w:rsidRPr="009C28FC">
        <w:rPr>
          <w:rFonts w:eastAsia="Arial"/>
          <w:sz w:val="22"/>
        </w:rPr>
        <w:t xml:space="preserve"> </w:t>
      </w:r>
      <w:r w:rsidRPr="009C28FC">
        <w:rPr>
          <w:sz w:val="22"/>
        </w:rPr>
        <w:t xml:space="preserve">ПРАВА И ОБЯЗАННОСТИ АРЕНДАТОРА </w:t>
      </w:r>
    </w:p>
    <w:p w14:paraId="7DA43FD2" w14:textId="77777777" w:rsidR="00525DFE" w:rsidRPr="009C28FC" w:rsidRDefault="00980C41">
      <w:pPr>
        <w:ind w:left="720" w:right="0" w:firstLine="0"/>
        <w:rPr>
          <w:sz w:val="22"/>
        </w:rPr>
      </w:pPr>
      <w:r w:rsidRPr="009C28FC">
        <w:rPr>
          <w:sz w:val="22"/>
        </w:rPr>
        <w:t>4.1. Арендатор вправе:</w:t>
      </w:r>
      <w:r w:rsidRPr="009C28FC">
        <w:rPr>
          <w:b/>
          <w:sz w:val="22"/>
        </w:rPr>
        <w:t xml:space="preserve"> </w:t>
      </w:r>
    </w:p>
    <w:p w14:paraId="21315D4B" w14:textId="77777777" w:rsidR="00525DFE" w:rsidRPr="009C28FC" w:rsidRDefault="00980C41">
      <w:pPr>
        <w:ind w:left="-15" w:right="0"/>
        <w:rPr>
          <w:sz w:val="22"/>
        </w:rPr>
      </w:pPr>
      <w:r w:rsidRPr="009C28FC">
        <w:rPr>
          <w:sz w:val="22"/>
        </w:rPr>
        <w:t xml:space="preserve">4.1.1. Осуществлять за счет собственных средств работы по устранению недостатков арендуемого Имущества для обеспечения его работоспособного состояния, а также работы по улучшению его технического состояния в целях соответствия нормативным требованиям по эксплуатации Имущества. Любые виды работ должны быть согласованы с Арендодателем и могут проводиться только после получения согласия Арендодателя. </w:t>
      </w:r>
    </w:p>
    <w:p w14:paraId="7DD4BF6A" w14:textId="77777777" w:rsidR="00525DFE" w:rsidRPr="009C28FC" w:rsidRDefault="00980C41">
      <w:pPr>
        <w:ind w:left="-15" w:right="0"/>
        <w:rPr>
          <w:sz w:val="22"/>
        </w:rPr>
      </w:pPr>
      <w:r w:rsidRPr="009C28FC">
        <w:rPr>
          <w:sz w:val="22"/>
        </w:rPr>
        <w:t xml:space="preserve">4.1.2. По окончании срока Договора либо при его досрочном расторжении изъять из Имущества, произведенные им улучшения, которые могут быть отделены без вреда от конструкции Имущества.  </w:t>
      </w:r>
    </w:p>
    <w:p w14:paraId="65C0360C" w14:textId="77777777" w:rsidR="00525DFE" w:rsidRPr="009C28FC" w:rsidRDefault="00980C41">
      <w:pPr>
        <w:tabs>
          <w:tab w:val="center" w:pos="1124"/>
          <w:tab w:val="center" w:pos="2328"/>
          <w:tab w:val="center" w:pos="3675"/>
          <w:tab w:val="center" w:pos="4854"/>
          <w:tab w:val="center" w:pos="6207"/>
          <w:tab w:val="center" w:pos="7842"/>
          <w:tab w:val="center" w:pos="8812"/>
          <w:tab w:val="right" w:pos="10358"/>
        </w:tabs>
        <w:ind w:right="0" w:firstLine="0"/>
        <w:jc w:val="left"/>
        <w:rPr>
          <w:sz w:val="22"/>
        </w:rPr>
      </w:pPr>
      <w:r w:rsidRPr="009C28FC">
        <w:rPr>
          <w:rFonts w:eastAsia="Calibri"/>
          <w:sz w:val="22"/>
        </w:rPr>
        <w:tab/>
      </w:r>
      <w:r w:rsidRPr="009C28FC">
        <w:rPr>
          <w:sz w:val="22"/>
        </w:rPr>
        <w:t xml:space="preserve">Изъятие </w:t>
      </w:r>
      <w:r w:rsidRPr="009C28FC">
        <w:rPr>
          <w:sz w:val="22"/>
        </w:rPr>
        <w:tab/>
        <w:t xml:space="preserve">отделимых </w:t>
      </w:r>
      <w:r w:rsidRPr="009C28FC">
        <w:rPr>
          <w:sz w:val="22"/>
        </w:rPr>
        <w:tab/>
        <w:t xml:space="preserve">улучшений </w:t>
      </w:r>
      <w:r w:rsidRPr="009C28FC">
        <w:rPr>
          <w:sz w:val="22"/>
        </w:rPr>
        <w:tab/>
        <w:t xml:space="preserve">должно </w:t>
      </w:r>
      <w:r w:rsidRPr="009C28FC">
        <w:rPr>
          <w:sz w:val="22"/>
        </w:rPr>
        <w:tab/>
        <w:t xml:space="preserve">производиться </w:t>
      </w:r>
      <w:r w:rsidRPr="009C28FC">
        <w:rPr>
          <w:sz w:val="22"/>
        </w:rPr>
        <w:tab/>
        <w:t xml:space="preserve">Арендатором </w:t>
      </w:r>
      <w:r w:rsidRPr="009C28FC">
        <w:rPr>
          <w:sz w:val="22"/>
        </w:rPr>
        <w:tab/>
        <w:t xml:space="preserve">в </w:t>
      </w:r>
      <w:r w:rsidRPr="009C28FC">
        <w:rPr>
          <w:sz w:val="22"/>
        </w:rPr>
        <w:tab/>
        <w:t xml:space="preserve">присутствии </w:t>
      </w:r>
    </w:p>
    <w:p w14:paraId="19E663F8" w14:textId="77777777" w:rsidR="00525DFE" w:rsidRPr="009C28FC" w:rsidRDefault="00980C41">
      <w:pPr>
        <w:ind w:left="-15" w:right="0" w:firstLine="0"/>
        <w:rPr>
          <w:sz w:val="22"/>
        </w:rPr>
      </w:pPr>
      <w:r w:rsidRPr="009C28FC">
        <w:rPr>
          <w:sz w:val="22"/>
        </w:rPr>
        <w:t xml:space="preserve">Арендодателя.  </w:t>
      </w:r>
    </w:p>
    <w:p w14:paraId="3695F35E" w14:textId="25105636" w:rsidR="00525DFE" w:rsidRPr="009C28FC" w:rsidRDefault="00980C41">
      <w:pPr>
        <w:ind w:left="-15" w:right="0"/>
        <w:rPr>
          <w:sz w:val="22"/>
        </w:rPr>
      </w:pPr>
      <w:r w:rsidRPr="009C28FC">
        <w:rPr>
          <w:sz w:val="22"/>
        </w:rPr>
        <w:t xml:space="preserve">Неотделимые улучшения Имущества, произведенные Арендатором, являются собственностью Арендодателя. Стоимость неотделимых улучшений возмещению </w:t>
      </w:r>
      <w:r w:rsidR="00C93347" w:rsidRPr="009C28FC">
        <w:rPr>
          <w:sz w:val="22"/>
        </w:rPr>
        <w:t xml:space="preserve">Арендатору </w:t>
      </w:r>
      <w:r w:rsidRPr="009C28FC">
        <w:rPr>
          <w:sz w:val="22"/>
        </w:rPr>
        <w:t xml:space="preserve">не подлежит. </w:t>
      </w:r>
    </w:p>
    <w:p w14:paraId="31A6218F" w14:textId="77777777" w:rsidR="00525DFE" w:rsidRPr="009C28FC" w:rsidRDefault="00980C41">
      <w:pPr>
        <w:ind w:left="-15" w:right="0"/>
        <w:rPr>
          <w:sz w:val="22"/>
        </w:rPr>
      </w:pPr>
      <w:r w:rsidRPr="009C28FC">
        <w:rPr>
          <w:sz w:val="22"/>
        </w:rPr>
        <w:t xml:space="preserve">4.1.3. Арендатор обладает иными правами, предусмотренными законами РФ и настоящим Договором. </w:t>
      </w:r>
    </w:p>
    <w:p w14:paraId="4D623E92" w14:textId="77777777" w:rsidR="00525DFE" w:rsidRPr="009C28FC" w:rsidRDefault="00980C41">
      <w:pPr>
        <w:ind w:left="720" w:right="0" w:firstLine="0"/>
        <w:rPr>
          <w:sz w:val="22"/>
        </w:rPr>
      </w:pPr>
      <w:r w:rsidRPr="009C28FC">
        <w:rPr>
          <w:sz w:val="22"/>
        </w:rPr>
        <w:t>4.2</w:t>
      </w:r>
      <w:r w:rsidRPr="009C28FC">
        <w:rPr>
          <w:b/>
          <w:sz w:val="22"/>
        </w:rPr>
        <w:t xml:space="preserve">. </w:t>
      </w:r>
      <w:r w:rsidRPr="009C28FC">
        <w:rPr>
          <w:sz w:val="22"/>
        </w:rPr>
        <w:t>Арендатор обязан:</w:t>
      </w:r>
      <w:r w:rsidRPr="009C28FC">
        <w:rPr>
          <w:b/>
          <w:sz w:val="22"/>
        </w:rPr>
        <w:t xml:space="preserve"> </w:t>
      </w:r>
    </w:p>
    <w:p w14:paraId="4D0735CA" w14:textId="77777777" w:rsidR="00525DFE" w:rsidRPr="009C28FC" w:rsidRDefault="00980C41">
      <w:pPr>
        <w:ind w:left="-15" w:right="0"/>
        <w:rPr>
          <w:sz w:val="22"/>
        </w:rPr>
      </w:pPr>
      <w:r w:rsidRPr="009C28FC">
        <w:rPr>
          <w:sz w:val="22"/>
        </w:rPr>
        <w:t xml:space="preserve">4.2.1. В течение 5 (пяти) рабочих дней с момента поступления арендных платежей за первый месяц аренды на расчетный счет Арендодателя принять от Арендодателя Имущество. Прием-передача Имущества осуществляется с участием представителей Сторон по Акту приема-передачи, в котором отражается техническое состояние имущества на момент передачи (Приложение № 1- образец Акта приема - передачи). Риск случайной гибели, утраты или повреждения имущества переходит к Арендатору с момента подписания Акта приема-передачи. </w:t>
      </w:r>
    </w:p>
    <w:p w14:paraId="28A75C8D" w14:textId="77777777" w:rsidR="00525DFE" w:rsidRPr="009C28FC" w:rsidRDefault="00980C41">
      <w:pPr>
        <w:ind w:left="-15" w:right="0"/>
        <w:rPr>
          <w:sz w:val="22"/>
        </w:rPr>
      </w:pPr>
      <w:r w:rsidRPr="009C28FC">
        <w:rPr>
          <w:sz w:val="22"/>
        </w:rPr>
        <w:t xml:space="preserve">4.2.2. Своевременно и в порядке, установленном Договором, вносить арендную плату за пользование Имуществом. </w:t>
      </w:r>
    </w:p>
    <w:p w14:paraId="379662B7" w14:textId="77777777" w:rsidR="00525DFE" w:rsidRPr="009C28FC" w:rsidRDefault="00980C41" w:rsidP="00C93347">
      <w:pPr>
        <w:ind w:right="0" w:firstLine="720"/>
        <w:rPr>
          <w:sz w:val="22"/>
        </w:rPr>
      </w:pPr>
      <w:r w:rsidRPr="009C28FC">
        <w:rPr>
          <w:sz w:val="22"/>
        </w:rPr>
        <w:t>4.2.3. Ежеквартально</w:t>
      </w:r>
      <w:r w:rsidR="00C93347" w:rsidRPr="009C28FC">
        <w:rPr>
          <w:sz w:val="22"/>
        </w:rPr>
        <w:t>,</w:t>
      </w:r>
      <w:r w:rsidRPr="009C28FC">
        <w:rPr>
          <w:sz w:val="22"/>
        </w:rPr>
        <w:t xml:space="preserve"> </w:t>
      </w:r>
      <w:r w:rsidR="00C93347" w:rsidRPr="009C28FC">
        <w:rPr>
          <w:sz w:val="22"/>
        </w:rPr>
        <w:t xml:space="preserve">не позднее __ числа месяца, следующего за отчетным кварталом, </w:t>
      </w:r>
      <w:r w:rsidRPr="009C28FC">
        <w:rPr>
          <w:sz w:val="22"/>
        </w:rPr>
        <w:t xml:space="preserve">предоставлять Арендодателю Акт сверки взаиморасчетов. </w:t>
      </w:r>
    </w:p>
    <w:p w14:paraId="1F55E9FD" w14:textId="77777777" w:rsidR="00525DFE" w:rsidRPr="009C28FC" w:rsidRDefault="00980C41">
      <w:pPr>
        <w:ind w:left="-15" w:right="0"/>
        <w:rPr>
          <w:sz w:val="22"/>
        </w:rPr>
      </w:pPr>
      <w:r w:rsidRPr="009C28FC">
        <w:rPr>
          <w:sz w:val="22"/>
        </w:rPr>
        <w:t xml:space="preserve">4.2.4. По требованию Арендодателя представлять копии платежных поручений за осуществление предусмотренных Договором платежей арендной платы с отметкой банка об исполнении; указанные копии должны быть представлены в течение 5 (пяти) рабочих дней, считая со дня, указанного в отметке банка об исполнении. </w:t>
      </w:r>
    </w:p>
    <w:p w14:paraId="3DFE4AC7" w14:textId="77777777" w:rsidR="00525DFE" w:rsidRPr="009C28FC" w:rsidRDefault="00980C41">
      <w:pPr>
        <w:ind w:left="720" w:right="0" w:firstLine="0"/>
        <w:rPr>
          <w:sz w:val="22"/>
        </w:rPr>
      </w:pPr>
      <w:r w:rsidRPr="009C28FC">
        <w:rPr>
          <w:sz w:val="22"/>
        </w:rPr>
        <w:t xml:space="preserve">4.2.5. Использовать Имущество исключительно в соответствии с его целевым назначением. </w:t>
      </w:r>
    </w:p>
    <w:p w14:paraId="5F879327" w14:textId="77777777" w:rsidR="00525DFE" w:rsidRPr="009C28FC" w:rsidRDefault="00980C41">
      <w:pPr>
        <w:ind w:left="-15" w:right="0"/>
        <w:rPr>
          <w:sz w:val="22"/>
        </w:rPr>
      </w:pPr>
      <w:r w:rsidRPr="009C28FC">
        <w:rPr>
          <w:sz w:val="22"/>
        </w:rPr>
        <w:t xml:space="preserve">4.2.6. Получать и своевременно пролонгировать необходимые лицензии и разрешения на осуществление всех видов деятельности, связанных с эксплуатацией Имущества. </w:t>
      </w:r>
    </w:p>
    <w:p w14:paraId="6F25175B" w14:textId="77777777" w:rsidR="00525DFE" w:rsidRPr="009C28FC" w:rsidRDefault="00980C41">
      <w:pPr>
        <w:ind w:left="-15" w:right="0"/>
        <w:rPr>
          <w:sz w:val="22"/>
        </w:rPr>
      </w:pPr>
      <w:r w:rsidRPr="009C28FC">
        <w:rPr>
          <w:sz w:val="22"/>
        </w:rPr>
        <w:lastRenderedPageBreak/>
        <w:t xml:space="preserve">4.2.7. Уведомлять Арендодателя не менее чем за 14 (четырнадцать) календарных дней о плановых мероприятиях по пролонгации лицензии и разрешений для подготовки необходимого пакета документов Арендодателя. </w:t>
      </w:r>
    </w:p>
    <w:p w14:paraId="7CFDF63D" w14:textId="77777777" w:rsidR="00525DFE" w:rsidRPr="009C28FC" w:rsidRDefault="00980C41">
      <w:pPr>
        <w:ind w:left="-15" w:right="0"/>
        <w:rPr>
          <w:sz w:val="22"/>
        </w:rPr>
      </w:pPr>
      <w:r w:rsidRPr="009C28FC">
        <w:rPr>
          <w:sz w:val="22"/>
        </w:rPr>
        <w:t xml:space="preserve">4.2.8. Соблюдать технические, санитарные, противопожарные и иные требования, предъявляемые к пользованию Имуществом и земельным участком, эксплуатировать Имущество в соответствии с принятыми общеобязательными нормами и правилами эксплуатации, в том числе, но, не ограничиваясь, обеспечивать своевременную плату за негативное воздействие на окружающую среду, уборку мусора, снега, льда со зданий/сооружений/территории, обеспечивать требования в области обращения с отходами производства и потребления. Нести установленную действующим законодательством ответственность за несоблюдение соответствующих норм и правил при эксплуатации комплекса АЗС. </w:t>
      </w:r>
    </w:p>
    <w:p w14:paraId="35DC8FDA" w14:textId="426CC24B" w:rsidR="00525DFE" w:rsidRPr="009C28FC" w:rsidRDefault="00980C41">
      <w:pPr>
        <w:ind w:left="-15" w:right="0"/>
        <w:rPr>
          <w:sz w:val="22"/>
        </w:rPr>
      </w:pPr>
      <w:r w:rsidRPr="009C28FC">
        <w:rPr>
          <w:sz w:val="22"/>
        </w:rPr>
        <w:t xml:space="preserve">4.2.9. Соблюдать требования в области промышленной и пожарной безопасности, охраны труда и окружающей среды, предъявляемые Арендодателем в разделе 8 настоящего Договора и в Приложении </w:t>
      </w:r>
      <w:r w:rsidR="003C5187" w:rsidRPr="009C28FC">
        <w:rPr>
          <w:sz w:val="22"/>
        </w:rPr>
        <w:t xml:space="preserve">            </w:t>
      </w:r>
      <w:r w:rsidR="00864264" w:rsidRPr="009C28FC">
        <w:rPr>
          <w:sz w:val="22"/>
        </w:rPr>
        <w:t>№ 2</w:t>
      </w:r>
      <w:r w:rsidRPr="009C28FC">
        <w:rPr>
          <w:sz w:val="22"/>
        </w:rPr>
        <w:t xml:space="preserve">, а также требования локально-нормативных документов Арендодателя, указанных в Приложении №3.  Соблюдение данных требований Стороны признают существенным условием Договора, и в случае их неоднократного нарушения Арендатором, Арендодатель имеет право отказаться от исполнения Договора. </w:t>
      </w:r>
    </w:p>
    <w:p w14:paraId="69876440" w14:textId="4EE3F67A" w:rsidR="00525DFE" w:rsidRPr="009C28FC" w:rsidRDefault="00980C41">
      <w:pPr>
        <w:spacing w:after="1" w:line="278" w:lineRule="auto"/>
        <w:ind w:left="715" w:right="-7" w:hanging="10"/>
        <w:jc w:val="left"/>
        <w:rPr>
          <w:sz w:val="22"/>
        </w:rPr>
      </w:pPr>
      <w:r w:rsidRPr="009C28FC">
        <w:rPr>
          <w:sz w:val="22"/>
        </w:rPr>
        <w:t>При возникновении аварий и других чрезвычайных с</w:t>
      </w:r>
      <w:r w:rsidR="003C5187" w:rsidRPr="009C28FC">
        <w:rPr>
          <w:sz w:val="22"/>
        </w:rPr>
        <w:t xml:space="preserve">итуаций, оказывающих негативное </w:t>
      </w:r>
      <w:r w:rsidRPr="009C28FC">
        <w:rPr>
          <w:sz w:val="22"/>
        </w:rPr>
        <w:t xml:space="preserve">воздействие на окружающую среду, немедленно сообщить о случившемся Арендодателю любым доступным способом.  </w:t>
      </w:r>
    </w:p>
    <w:p w14:paraId="0A1DE516" w14:textId="1DB6094F" w:rsidR="00525DFE" w:rsidRPr="009C28FC" w:rsidRDefault="00980C41">
      <w:pPr>
        <w:ind w:left="-15" w:right="0"/>
        <w:rPr>
          <w:sz w:val="22"/>
        </w:rPr>
      </w:pPr>
      <w:r w:rsidRPr="009C28FC">
        <w:rPr>
          <w:sz w:val="22"/>
        </w:rPr>
        <w:t>4.2.10. Выполнять все необходимые противопожарные мероприятия согласно</w:t>
      </w:r>
      <w:r w:rsidR="009D6657" w:rsidRPr="009C28FC">
        <w:rPr>
          <w:sz w:val="22"/>
        </w:rPr>
        <w:t xml:space="preserve"> Правилам противопожарного режима </w:t>
      </w:r>
      <w:r w:rsidRPr="009C28FC">
        <w:rPr>
          <w:sz w:val="22"/>
        </w:rPr>
        <w:t>(утвержденны</w:t>
      </w:r>
      <w:r w:rsidR="009D6657" w:rsidRPr="009C28FC">
        <w:rPr>
          <w:sz w:val="22"/>
        </w:rPr>
        <w:t xml:space="preserve">м </w:t>
      </w:r>
      <w:r w:rsidR="00295AEE" w:rsidRPr="009C28FC">
        <w:rPr>
          <w:color w:val="000000" w:themeColor="text1"/>
          <w:sz w:val="22"/>
          <w:shd w:val="clear" w:color="auto" w:fill="FFFFFF"/>
        </w:rPr>
        <w:t>Постановление</w:t>
      </w:r>
      <w:r w:rsidR="002A5AAB" w:rsidRPr="009C28FC">
        <w:rPr>
          <w:color w:val="000000" w:themeColor="text1"/>
          <w:sz w:val="22"/>
          <w:shd w:val="clear" w:color="auto" w:fill="FFFFFF"/>
        </w:rPr>
        <w:t>м</w:t>
      </w:r>
      <w:r w:rsidR="00295AEE" w:rsidRPr="009C28FC">
        <w:rPr>
          <w:color w:val="000000" w:themeColor="text1"/>
          <w:sz w:val="22"/>
          <w:shd w:val="clear" w:color="auto" w:fill="FFFFFF"/>
        </w:rPr>
        <w:t xml:space="preserve"> Правительства РФ от 16 сентября 2020 г. N 1479 "Об утверждении Правил противопожарного режима в Российской Федерации" </w:t>
      </w:r>
      <w:r w:rsidRPr="009C28FC">
        <w:rPr>
          <w:color w:val="000000" w:themeColor="text1"/>
          <w:sz w:val="22"/>
        </w:rPr>
        <w:t xml:space="preserve">) </w:t>
      </w:r>
      <w:r w:rsidRPr="009C28FC">
        <w:rPr>
          <w:sz w:val="22"/>
        </w:rPr>
        <w:t xml:space="preserve">и Федерального закона №123-ФЗ от 22.07.2008 г. «Технический регламент о требованиях пожарной безопасности», а именно, но, не ограничиваясь, проводить необходимое обучение, инструктаж, а также обеспечение арендуемого имущества первичными средствами пожаротушения (огнетушители), вести их учет, обеспечить арендуемый объект планами эвакуации, обеспечить в арендуемом объекте противопожарный режим. </w:t>
      </w:r>
    </w:p>
    <w:p w14:paraId="37EA3DCE" w14:textId="4411FD4F" w:rsidR="00525DFE" w:rsidRPr="009C28FC" w:rsidRDefault="00980C41">
      <w:pPr>
        <w:ind w:left="-15" w:right="0"/>
        <w:rPr>
          <w:sz w:val="22"/>
        </w:rPr>
      </w:pPr>
      <w:r w:rsidRPr="009C28FC">
        <w:rPr>
          <w:sz w:val="22"/>
        </w:rPr>
        <w:t>4.2.11. Содержать Имущество и Земельны</w:t>
      </w:r>
      <w:r w:rsidR="003C5187" w:rsidRPr="009C28FC">
        <w:rPr>
          <w:sz w:val="22"/>
        </w:rPr>
        <w:t>е участ</w:t>
      </w:r>
      <w:r w:rsidRPr="009C28FC">
        <w:rPr>
          <w:sz w:val="22"/>
        </w:rPr>
        <w:t>к</w:t>
      </w:r>
      <w:r w:rsidR="003C5187" w:rsidRPr="009C28FC">
        <w:rPr>
          <w:sz w:val="22"/>
        </w:rPr>
        <w:t>и</w:t>
      </w:r>
      <w:r w:rsidRPr="009C28FC">
        <w:rPr>
          <w:sz w:val="22"/>
        </w:rPr>
        <w:t xml:space="preserve"> в надлежащем техническом, санитарном и противопожарном состоянии до возврата его Арендодателю.  </w:t>
      </w:r>
    </w:p>
    <w:p w14:paraId="3051E63F" w14:textId="77777777" w:rsidR="00525DFE" w:rsidRPr="009C28FC" w:rsidRDefault="00980C41">
      <w:pPr>
        <w:ind w:left="-15" w:right="0"/>
        <w:rPr>
          <w:sz w:val="22"/>
        </w:rPr>
      </w:pPr>
      <w:r w:rsidRPr="009C28FC">
        <w:rPr>
          <w:sz w:val="22"/>
        </w:rPr>
        <w:t xml:space="preserve">4.2.12. Принимать неотложные меры, направленные на сохранение и обеспечение работоспособного состояния арендуемого Имущества, его технически исправное рабочее состояние и безопасную эксплуатацию. </w:t>
      </w:r>
    </w:p>
    <w:p w14:paraId="50FAD3A1" w14:textId="77777777" w:rsidR="00525DFE" w:rsidRPr="009C28FC" w:rsidRDefault="00980C41">
      <w:pPr>
        <w:ind w:left="-15" w:right="0"/>
        <w:rPr>
          <w:sz w:val="22"/>
        </w:rPr>
      </w:pPr>
      <w:r w:rsidRPr="009C28FC">
        <w:rPr>
          <w:sz w:val="22"/>
        </w:rPr>
        <w:t xml:space="preserve">4.2.13. Незамедлительно сообщать Арендодателю обо всех нарушениях прав собственника, а также нарушениях прав Арендатора и претензиях на Имущество со стороны третьих лиц.  </w:t>
      </w:r>
    </w:p>
    <w:p w14:paraId="4195B209" w14:textId="77777777" w:rsidR="00525DFE" w:rsidRPr="009C28FC" w:rsidRDefault="00980C41">
      <w:pPr>
        <w:ind w:left="708" w:right="0" w:firstLine="0"/>
        <w:rPr>
          <w:sz w:val="22"/>
        </w:rPr>
      </w:pPr>
      <w:r w:rsidRPr="009C28FC">
        <w:rPr>
          <w:sz w:val="22"/>
        </w:rPr>
        <w:t xml:space="preserve">4.2.14. Застраховать риск гражданской ответственности. </w:t>
      </w:r>
    </w:p>
    <w:p w14:paraId="26DBE85A" w14:textId="77777777" w:rsidR="00525DFE" w:rsidRPr="009C28FC" w:rsidRDefault="00980C41">
      <w:pPr>
        <w:ind w:left="-15" w:right="0"/>
        <w:rPr>
          <w:sz w:val="22"/>
        </w:rPr>
      </w:pPr>
      <w:r w:rsidRPr="009C28FC">
        <w:rPr>
          <w:sz w:val="22"/>
        </w:rPr>
        <w:t xml:space="preserve">4.2.15. Незамедлительно предоставлять уполномоченным лицам Арендодателя возможность проведения контроля над использованием Имущества (допуск в помещения/здание, осмотр помещений, предоставление документации и т. д.). </w:t>
      </w:r>
    </w:p>
    <w:p w14:paraId="5D6D7972" w14:textId="77777777" w:rsidR="00525DFE" w:rsidRPr="009C28FC" w:rsidRDefault="00980C41">
      <w:pPr>
        <w:ind w:left="-15" w:right="0"/>
        <w:rPr>
          <w:sz w:val="22"/>
        </w:rPr>
      </w:pPr>
      <w:r w:rsidRPr="009C28FC">
        <w:rPr>
          <w:sz w:val="22"/>
        </w:rPr>
        <w:t xml:space="preserve">4.2.16. Обеспечить беспрепятственный допуск в помещения арендуемого Имущества работников, специализированных эксплуатационных и ремонтно-строительных служб для производства работ, носящих аварийный характер.  </w:t>
      </w:r>
    </w:p>
    <w:p w14:paraId="4BD8DF75" w14:textId="77777777" w:rsidR="00525DFE" w:rsidRPr="009C28FC" w:rsidRDefault="00980C41">
      <w:pPr>
        <w:ind w:left="-15" w:right="0"/>
        <w:rPr>
          <w:sz w:val="22"/>
        </w:rPr>
      </w:pPr>
      <w:r w:rsidRPr="009C28FC">
        <w:rPr>
          <w:sz w:val="22"/>
        </w:rPr>
        <w:t xml:space="preserve">4.2.17. Своевременно и за свой счет производить текущий </w:t>
      </w:r>
      <w:r w:rsidR="00127605" w:rsidRPr="009C28FC">
        <w:rPr>
          <w:sz w:val="22"/>
        </w:rPr>
        <w:t xml:space="preserve">и косметический </w:t>
      </w:r>
      <w:r w:rsidRPr="009C28FC">
        <w:rPr>
          <w:sz w:val="22"/>
        </w:rPr>
        <w:t xml:space="preserve">ремонт Имущества, в том числе асфальтобетонного дорожного покрытия. </w:t>
      </w:r>
    </w:p>
    <w:p w14:paraId="5A016B90" w14:textId="77777777" w:rsidR="00525DFE" w:rsidRPr="009C28FC" w:rsidRDefault="00980C41">
      <w:pPr>
        <w:ind w:left="-15" w:right="0"/>
        <w:rPr>
          <w:sz w:val="22"/>
        </w:rPr>
      </w:pPr>
      <w:r w:rsidRPr="009C28FC">
        <w:rPr>
          <w:sz w:val="22"/>
        </w:rPr>
        <w:t xml:space="preserve">4.2.18. По истечении срока Договора, а также при досрочном расторжении договора передать в двухнедельный срок Имущество по Акту приема - передачи Арендодателю, в состоянии не хуже первоначального с учетом нормального износа. </w:t>
      </w:r>
    </w:p>
    <w:p w14:paraId="038847E9" w14:textId="77777777" w:rsidR="00525DFE" w:rsidRPr="009C28FC" w:rsidRDefault="00980C41">
      <w:pPr>
        <w:ind w:left="-15" w:right="0"/>
        <w:rPr>
          <w:sz w:val="22"/>
        </w:rPr>
      </w:pPr>
      <w:r w:rsidRPr="009C28FC">
        <w:rPr>
          <w:sz w:val="22"/>
        </w:rPr>
        <w:t xml:space="preserve">4.2.19. Обеспечивать сохранность арендованного Имущества и за счет собственных средств возмещать Арендодателю нанесенный ему ущерб от порчи принятого в аренду Имущества третьими лицами, привлекаемыми к выполнению обязательств по настоящему Договору. </w:t>
      </w:r>
    </w:p>
    <w:p w14:paraId="1E3B6BE5" w14:textId="77777777" w:rsidR="00525DFE" w:rsidRPr="009C28FC" w:rsidRDefault="00980C41">
      <w:pPr>
        <w:ind w:left="-15" w:right="0"/>
        <w:rPr>
          <w:sz w:val="22"/>
        </w:rPr>
      </w:pPr>
      <w:r w:rsidRPr="009C28FC">
        <w:rPr>
          <w:sz w:val="22"/>
        </w:rPr>
        <w:t xml:space="preserve">4.2.20. Осуществлять установку наружной рекламы, вывесок, размещение объявлений, информационных материалов только по согласованию с Арендодателем с соблюдением нормативных актов органов государственной власти. За счет собственных средств производить оформление наружной рекламы в соответствии с действующим законодательством. </w:t>
      </w:r>
    </w:p>
    <w:p w14:paraId="68A6F725" w14:textId="77777777" w:rsidR="00525DFE" w:rsidRPr="009C28FC" w:rsidRDefault="00980C41">
      <w:pPr>
        <w:ind w:left="-15" w:right="0"/>
        <w:rPr>
          <w:sz w:val="22"/>
        </w:rPr>
      </w:pPr>
      <w:r w:rsidRPr="009C28FC">
        <w:rPr>
          <w:sz w:val="22"/>
        </w:rPr>
        <w:t>4.2.21. Заключить договоры с третьими лицами на коммунальное/эксплуатационное обслуживание и содержание Имущества, вывоз</w:t>
      </w:r>
      <w:r w:rsidR="009D6657" w:rsidRPr="009C28FC">
        <w:rPr>
          <w:sz w:val="22"/>
        </w:rPr>
        <w:t xml:space="preserve"> мусора/ТБО</w:t>
      </w:r>
      <w:r w:rsidRPr="009C28FC">
        <w:rPr>
          <w:sz w:val="22"/>
        </w:rPr>
        <w:t xml:space="preserve">, уборку прилегающей территории, </w:t>
      </w:r>
      <w:r w:rsidRPr="009C28FC">
        <w:rPr>
          <w:sz w:val="22"/>
          <w:u w:val="single" w:color="000000"/>
        </w:rPr>
        <w:t>санитарно-защитной</w:t>
      </w:r>
      <w:r w:rsidRPr="009C28FC">
        <w:rPr>
          <w:sz w:val="22"/>
        </w:rPr>
        <w:t xml:space="preserve"> </w:t>
      </w:r>
      <w:r w:rsidRPr="009C28FC">
        <w:rPr>
          <w:sz w:val="22"/>
          <w:u w:val="single" w:color="000000"/>
        </w:rPr>
        <w:t xml:space="preserve">зоны </w:t>
      </w:r>
      <w:r w:rsidRPr="009C28FC">
        <w:rPr>
          <w:sz w:val="22"/>
        </w:rPr>
        <w:t xml:space="preserve">и </w:t>
      </w:r>
      <w:r w:rsidRPr="009C28FC">
        <w:rPr>
          <w:sz w:val="22"/>
        </w:rPr>
        <w:lastRenderedPageBreak/>
        <w:t xml:space="preserve">другие договоры необходимые для эксплуатации Имущества и земельного участка, в соответствии с требованиями действующего законодательства.  </w:t>
      </w:r>
    </w:p>
    <w:p w14:paraId="6864472B" w14:textId="77777777" w:rsidR="00525DFE" w:rsidRPr="009C28FC" w:rsidRDefault="00980C41">
      <w:pPr>
        <w:ind w:left="-15" w:right="0"/>
        <w:rPr>
          <w:sz w:val="22"/>
        </w:rPr>
      </w:pPr>
      <w:r w:rsidRPr="009C28FC">
        <w:rPr>
          <w:sz w:val="22"/>
        </w:rPr>
        <w:t>Содержать в порядке земельный участок и санитарно-защитную зону земельного участка осуществлять ее благоустройство, озеленение, покос травы, уборку от мусора и снега (в т. ч</w:t>
      </w:r>
      <w:r w:rsidR="00370D63" w:rsidRPr="009C28FC">
        <w:rPr>
          <w:sz w:val="22"/>
        </w:rPr>
        <w:t>.</w:t>
      </w:r>
      <w:r w:rsidRPr="009C28FC">
        <w:rPr>
          <w:sz w:val="22"/>
        </w:rPr>
        <w:t xml:space="preserve"> с крыши), в соответствии с требованиями действующего законодательства и правовыми актами органов местного самоуправления.  </w:t>
      </w:r>
    </w:p>
    <w:p w14:paraId="6A0B18B5" w14:textId="77777777" w:rsidR="00525DFE" w:rsidRPr="009C28FC" w:rsidRDefault="00980C41">
      <w:pPr>
        <w:ind w:left="-15" w:right="0"/>
        <w:rPr>
          <w:sz w:val="22"/>
        </w:rPr>
      </w:pPr>
      <w:r w:rsidRPr="009C28FC">
        <w:rPr>
          <w:sz w:val="22"/>
        </w:rPr>
        <w:t xml:space="preserve">В случае предъявления Арендодателю к оплате третьими лицами счетов за оказанные услуги по коммунальному/эксплуатационному обслуживанию Имущества, Арендатор обязан оплатить указанные счета в установленный срок. </w:t>
      </w:r>
    </w:p>
    <w:p w14:paraId="46BFBAA9" w14:textId="77777777" w:rsidR="00525DFE" w:rsidRPr="009C28FC" w:rsidRDefault="00980C41">
      <w:pPr>
        <w:ind w:left="-15" w:right="0" w:firstLine="0"/>
        <w:rPr>
          <w:sz w:val="22"/>
        </w:rPr>
      </w:pPr>
      <w:r w:rsidRPr="009C28FC">
        <w:rPr>
          <w:sz w:val="22"/>
        </w:rPr>
        <w:t xml:space="preserve"> </w:t>
      </w:r>
      <w:r w:rsidR="00370D63" w:rsidRPr="009C28FC">
        <w:rPr>
          <w:sz w:val="22"/>
        </w:rPr>
        <w:tab/>
      </w:r>
      <w:r w:rsidRPr="009C28FC">
        <w:rPr>
          <w:sz w:val="22"/>
        </w:rPr>
        <w:t xml:space="preserve">4.2.22. Арендатор несет полную ответственность перед органами </w:t>
      </w:r>
      <w:proofErr w:type="spellStart"/>
      <w:r w:rsidRPr="009C28FC">
        <w:rPr>
          <w:sz w:val="22"/>
        </w:rPr>
        <w:t>Госсанэпидемнадзора</w:t>
      </w:r>
      <w:proofErr w:type="spellEnd"/>
      <w:r w:rsidRPr="009C28FC">
        <w:rPr>
          <w:sz w:val="22"/>
        </w:rPr>
        <w:t xml:space="preserve">, </w:t>
      </w:r>
      <w:proofErr w:type="spellStart"/>
      <w:r w:rsidRPr="009C28FC">
        <w:rPr>
          <w:sz w:val="22"/>
        </w:rPr>
        <w:t>Госкомэкологии</w:t>
      </w:r>
      <w:proofErr w:type="spellEnd"/>
      <w:r w:rsidRPr="009C28FC">
        <w:rPr>
          <w:sz w:val="22"/>
        </w:rPr>
        <w:t xml:space="preserve">, </w:t>
      </w:r>
      <w:proofErr w:type="spellStart"/>
      <w:r w:rsidRPr="009C28FC">
        <w:rPr>
          <w:sz w:val="22"/>
        </w:rPr>
        <w:t>Госпожнадзора</w:t>
      </w:r>
      <w:proofErr w:type="spellEnd"/>
      <w:r w:rsidRPr="009C28FC">
        <w:rPr>
          <w:sz w:val="22"/>
        </w:rPr>
        <w:t xml:space="preserve">, </w:t>
      </w:r>
      <w:proofErr w:type="spellStart"/>
      <w:r w:rsidRPr="009C28FC">
        <w:rPr>
          <w:sz w:val="22"/>
        </w:rPr>
        <w:t>Роспотребнадзора</w:t>
      </w:r>
      <w:proofErr w:type="spellEnd"/>
      <w:r w:rsidRPr="009C28FC">
        <w:rPr>
          <w:sz w:val="22"/>
        </w:rPr>
        <w:t xml:space="preserve"> и другими органами за санитарное, техническое, противопожарное и экологическое состояние Имущества, земельного участка, переданного в аренду</w:t>
      </w:r>
      <w:r w:rsidR="00370D63" w:rsidRPr="009C28FC">
        <w:rPr>
          <w:sz w:val="22"/>
        </w:rPr>
        <w:t>,</w:t>
      </w:r>
      <w:r w:rsidRPr="009C28FC">
        <w:rPr>
          <w:sz w:val="22"/>
        </w:rPr>
        <w:t xml:space="preserve"> и соблюдение законодательства в области охраны труда.  </w:t>
      </w:r>
    </w:p>
    <w:p w14:paraId="4468B63E" w14:textId="4F8213C3" w:rsidR="00525DFE" w:rsidRPr="009C28FC" w:rsidRDefault="00980C41">
      <w:pPr>
        <w:ind w:left="-15" w:right="0"/>
        <w:rPr>
          <w:sz w:val="22"/>
        </w:rPr>
      </w:pPr>
      <w:r w:rsidRPr="009C28FC">
        <w:rPr>
          <w:sz w:val="22"/>
        </w:rPr>
        <w:t>Арендатор обязуется в установленные законом сроки производить за свой счет оплату штрафов, наложенных на Арендодателя го</w:t>
      </w:r>
      <w:r w:rsidR="00626492" w:rsidRPr="009C28FC">
        <w:rPr>
          <w:sz w:val="22"/>
        </w:rPr>
        <w:t xml:space="preserve">сударственными контролирующими </w:t>
      </w:r>
      <w:r w:rsidR="00A9020B" w:rsidRPr="009C28FC">
        <w:rPr>
          <w:sz w:val="22"/>
        </w:rPr>
        <w:t>и</w:t>
      </w:r>
      <w:r w:rsidRPr="009C28FC">
        <w:rPr>
          <w:sz w:val="22"/>
        </w:rPr>
        <w:t xml:space="preserve"> надзорными органами при эксплуатации </w:t>
      </w:r>
      <w:r w:rsidR="0070055F" w:rsidRPr="009C28FC">
        <w:rPr>
          <w:sz w:val="22"/>
        </w:rPr>
        <w:t xml:space="preserve">Имущества </w:t>
      </w:r>
      <w:r w:rsidRPr="009C28FC">
        <w:rPr>
          <w:sz w:val="22"/>
        </w:rPr>
        <w:t xml:space="preserve">за выявленные нарушения природоохранного законодательства, норм </w:t>
      </w:r>
      <w:proofErr w:type="spellStart"/>
      <w:r w:rsidRPr="009C28FC">
        <w:rPr>
          <w:sz w:val="22"/>
        </w:rPr>
        <w:t>Госсанэпидемнадзора</w:t>
      </w:r>
      <w:proofErr w:type="spellEnd"/>
      <w:r w:rsidRPr="009C28FC">
        <w:rPr>
          <w:sz w:val="22"/>
        </w:rPr>
        <w:t xml:space="preserve"> и </w:t>
      </w:r>
      <w:proofErr w:type="spellStart"/>
      <w:r w:rsidRPr="009C28FC">
        <w:rPr>
          <w:sz w:val="22"/>
        </w:rPr>
        <w:t>Госпожнадзора</w:t>
      </w:r>
      <w:proofErr w:type="spellEnd"/>
      <w:r w:rsidRPr="009C28FC">
        <w:rPr>
          <w:sz w:val="22"/>
        </w:rPr>
        <w:t>, а также оплату платежей за загрязнение окружающей среды, за ненадлежащее содержание, уборку и благоустройство земельного участка, на котором расположен</w:t>
      </w:r>
      <w:r w:rsidR="007C5B83" w:rsidRPr="009C28FC">
        <w:rPr>
          <w:sz w:val="22"/>
        </w:rPr>
        <w:t>о</w:t>
      </w:r>
      <w:r w:rsidRPr="009C28FC">
        <w:rPr>
          <w:sz w:val="22"/>
        </w:rPr>
        <w:t xml:space="preserve"> </w:t>
      </w:r>
      <w:r w:rsidR="007C5B83" w:rsidRPr="009C28FC">
        <w:rPr>
          <w:sz w:val="22"/>
        </w:rPr>
        <w:t>Имущество</w:t>
      </w:r>
      <w:r w:rsidRPr="009C28FC">
        <w:rPr>
          <w:sz w:val="22"/>
        </w:rPr>
        <w:t xml:space="preserve">, и санитарно-защитной зоны. Выполнять законные предписания контролирующих и надзорных органов.  </w:t>
      </w:r>
    </w:p>
    <w:p w14:paraId="002441FE" w14:textId="77777777" w:rsidR="00525DFE" w:rsidRPr="009C28FC" w:rsidRDefault="00980C41">
      <w:pPr>
        <w:ind w:left="-15" w:right="0"/>
        <w:rPr>
          <w:sz w:val="22"/>
        </w:rPr>
      </w:pPr>
      <w:r w:rsidRPr="009C28FC">
        <w:rPr>
          <w:sz w:val="22"/>
        </w:rPr>
        <w:t>4.2.23. В течение десяти дней поместить</w:t>
      </w:r>
      <w:r w:rsidR="007C5B83" w:rsidRPr="009C28FC">
        <w:rPr>
          <w:sz w:val="22"/>
        </w:rPr>
        <w:t xml:space="preserve"> на территории АЗС, указанных в п. 1.1 настоящего Договора,</w:t>
      </w:r>
      <w:r w:rsidRPr="009C28FC">
        <w:rPr>
          <w:sz w:val="22"/>
        </w:rPr>
        <w:t xml:space="preserve"> в доступном для обозрения месте, вывеску с указанием организационно – правовой формы, наименования, адреса и телефонов своего постоянно действующего органа.  </w:t>
      </w:r>
    </w:p>
    <w:p w14:paraId="15464707" w14:textId="77777777" w:rsidR="003C5187" w:rsidRPr="009C28FC" w:rsidRDefault="00980C41">
      <w:pPr>
        <w:ind w:left="-15" w:right="0"/>
        <w:rPr>
          <w:sz w:val="22"/>
        </w:rPr>
      </w:pPr>
      <w:r w:rsidRPr="009C28FC">
        <w:rPr>
          <w:sz w:val="22"/>
        </w:rPr>
        <w:t>4.2.24. Арендатор обязуется нести полную материальную ответст</w:t>
      </w:r>
      <w:r w:rsidR="003C5187" w:rsidRPr="009C28FC">
        <w:rPr>
          <w:sz w:val="22"/>
        </w:rPr>
        <w:t>венность за оказываемые услуги.</w:t>
      </w:r>
    </w:p>
    <w:p w14:paraId="0A045C1B" w14:textId="27918920" w:rsidR="00525DFE" w:rsidRPr="009C28FC" w:rsidRDefault="00980C41">
      <w:pPr>
        <w:ind w:left="-15" w:right="0"/>
        <w:rPr>
          <w:sz w:val="22"/>
        </w:rPr>
      </w:pPr>
      <w:r w:rsidRPr="009C28FC">
        <w:rPr>
          <w:sz w:val="22"/>
        </w:rPr>
        <w:t xml:space="preserve">4.2.25. Арендатор обязан своевременно и за свой счет устранять возникшие неисправности инженерных систем и коммуникаций (энергоснабжение, вентиляция, теплоснабжение, водоснабжение, канализация, очистные сооружения и т.д.).  </w:t>
      </w:r>
    </w:p>
    <w:p w14:paraId="644E3F71" w14:textId="2523B1BF" w:rsidR="00525DFE" w:rsidRPr="009C28FC" w:rsidRDefault="00980C41">
      <w:pPr>
        <w:ind w:left="-15" w:right="0"/>
        <w:rPr>
          <w:sz w:val="22"/>
        </w:rPr>
      </w:pPr>
      <w:r w:rsidRPr="009C28FC">
        <w:rPr>
          <w:sz w:val="22"/>
        </w:rPr>
        <w:t>4.2.26. Арендатор обязан присутствовать для осмотра и оценки технического состояния передаваемого в аренду Имущества. По результатам осмотра Стороны подписывают Акт приема</w:t>
      </w:r>
      <w:r w:rsidR="00AE6FF9" w:rsidRPr="009C28FC">
        <w:rPr>
          <w:sz w:val="22"/>
        </w:rPr>
        <w:t>-</w:t>
      </w:r>
      <w:r w:rsidRPr="009C28FC">
        <w:rPr>
          <w:sz w:val="22"/>
        </w:rPr>
        <w:t xml:space="preserve">передачи АЗС (Имущества), который является неотъемлемой частью настоящего Договора (Приложение № 1 – образец Акта приема-передачи). </w:t>
      </w:r>
    </w:p>
    <w:p w14:paraId="28E4ACC8" w14:textId="77777777" w:rsidR="00525DFE" w:rsidRPr="009C28FC" w:rsidRDefault="00980C41">
      <w:pPr>
        <w:ind w:left="720" w:right="0" w:firstLine="0"/>
        <w:rPr>
          <w:sz w:val="22"/>
        </w:rPr>
      </w:pPr>
      <w:r w:rsidRPr="009C28FC">
        <w:rPr>
          <w:sz w:val="22"/>
        </w:rPr>
        <w:t>4.3. Арендатор не вправе</w:t>
      </w:r>
      <w:r w:rsidRPr="009C28FC">
        <w:rPr>
          <w:b/>
          <w:sz w:val="22"/>
        </w:rPr>
        <w:t xml:space="preserve">: </w:t>
      </w:r>
    </w:p>
    <w:p w14:paraId="67C53DEF" w14:textId="77777777" w:rsidR="00525DFE" w:rsidRPr="009C28FC" w:rsidRDefault="00980C41" w:rsidP="00AE6FF9">
      <w:pPr>
        <w:ind w:left="-15" w:right="0"/>
        <w:rPr>
          <w:sz w:val="22"/>
        </w:rPr>
      </w:pPr>
      <w:r w:rsidRPr="009C28FC">
        <w:rPr>
          <w:sz w:val="22"/>
        </w:rPr>
        <w:t xml:space="preserve">4.3.1. Без письменного разрешения Арендодателя сдавать в субаренду Имущество или его часть, а также передавать любым другим способом Имущество или его часть в пользование третьим лицам. </w:t>
      </w:r>
    </w:p>
    <w:p w14:paraId="14E5EC64" w14:textId="77777777" w:rsidR="00525DFE" w:rsidRPr="009C28FC" w:rsidRDefault="00980C41" w:rsidP="00AE6FF9">
      <w:pPr>
        <w:ind w:left="-15" w:right="0"/>
        <w:rPr>
          <w:sz w:val="22"/>
        </w:rPr>
      </w:pPr>
      <w:r w:rsidRPr="009C28FC">
        <w:rPr>
          <w:sz w:val="22"/>
        </w:rPr>
        <w:t xml:space="preserve">4.3.2. Использовать право аренды Имущества в качестве предмета залога или вклада в уставный капитал других юридических лиц. </w:t>
      </w:r>
    </w:p>
    <w:p w14:paraId="53AA87C0" w14:textId="77777777" w:rsidR="00525DFE" w:rsidRPr="009C28FC" w:rsidRDefault="00980C41" w:rsidP="00AE6FF9">
      <w:pPr>
        <w:ind w:left="720" w:right="0" w:firstLine="0"/>
        <w:rPr>
          <w:sz w:val="22"/>
        </w:rPr>
      </w:pPr>
      <w:r w:rsidRPr="009C28FC">
        <w:rPr>
          <w:sz w:val="22"/>
        </w:rPr>
        <w:t xml:space="preserve">4.3.3. Привлекать к работе граждан иностранных государств без оформленной регистрации и </w:t>
      </w:r>
    </w:p>
    <w:p w14:paraId="5026BF45" w14:textId="77777777" w:rsidR="00525DFE" w:rsidRPr="009C28FC" w:rsidRDefault="00980C41" w:rsidP="00AE6FF9">
      <w:pPr>
        <w:ind w:left="-15" w:right="0" w:firstLine="0"/>
        <w:rPr>
          <w:sz w:val="22"/>
        </w:rPr>
      </w:pPr>
      <w:r w:rsidRPr="009C28FC">
        <w:rPr>
          <w:sz w:val="22"/>
        </w:rPr>
        <w:t xml:space="preserve">разрешения на работу в установленном порядке. </w:t>
      </w:r>
    </w:p>
    <w:p w14:paraId="798490D5" w14:textId="77777777" w:rsidR="00525DFE" w:rsidRPr="009C28FC" w:rsidRDefault="00980C41">
      <w:pPr>
        <w:spacing w:after="33" w:line="259" w:lineRule="auto"/>
        <w:ind w:right="0" w:firstLine="0"/>
        <w:jc w:val="left"/>
        <w:rPr>
          <w:sz w:val="16"/>
          <w:szCs w:val="16"/>
        </w:rPr>
      </w:pPr>
      <w:r w:rsidRPr="009C28FC">
        <w:rPr>
          <w:sz w:val="22"/>
        </w:rPr>
        <w:t xml:space="preserve"> </w:t>
      </w:r>
    </w:p>
    <w:p w14:paraId="6DB52241" w14:textId="77777777" w:rsidR="00525DFE" w:rsidRPr="009C28FC" w:rsidRDefault="00980C41">
      <w:pPr>
        <w:pStyle w:val="1"/>
        <w:ind w:right="8"/>
        <w:rPr>
          <w:sz w:val="22"/>
        </w:rPr>
      </w:pPr>
      <w:r w:rsidRPr="009C28FC">
        <w:rPr>
          <w:sz w:val="22"/>
        </w:rPr>
        <w:t>5.</w:t>
      </w:r>
      <w:r w:rsidRPr="009C28FC">
        <w:rPr>
          <w:rFonts w:eastAsia="Arial"/>
          <w:sz w:val="22"/>
        </w:rPr>
        <w:t xml:space="preserve"> </w:t>
      </w:r>
      <w:r w:rsidRPr="009C28FC">
        <w:rPr>
          <w:sz w:val="22"/>
        </w:rPr>
        <w:t xml:space="preserve">ПРАВА И ОБЯЗАННОСТИ АРЕНДОДАТЕЛЯ </w:t>
      </w:r>
    </w:p>
    <w:p w14:paraId="58F00096" w14:textId="77777777" w:rsidR="00525DFE" w:rsidRPr="009C28FC" w:rsidRDefault="00980C41">
      <w:pPr>
        <w:ind w:left="720" w:right="0" w:firstLine="0"/>
        <w:rPr>
          <w:sz w:val="22"/>
        </w:rPr>
      </w:pPr>
      <w:r w:rsidRPr="009C28FC">
        <w:rPr>
          <w:sz w:val="22"/>
        </w:rPr>
        <w:t>5.1.</w:t>
      </w:r>
      <w:r w:rsidRPr="009C28FC">
        <w:rPr>
          <w:b/>
          <w:sz w:val="22"/>
        </w:rPr>
        <w:t xml:space="preserve"> </w:t>
      </w:r>
      <w:r w:rsidRPr="009C28FC">
        <w:rPr>
          <w:sz w:val="22"/>
        </w:rPr>
        <w:t>Арендодатель вправе:</w:t>
      </w:r>
      <w:r w:rsidRPr="009C28FC">
        <w:rPr>
          <w:b/>
          <w:sz w:val="22"/>
        </w:rPr>
        <w:t xml:space="preserve"> </w:t>
      </w:r>
    </w:p>
    <w:p w14:paraId="0A5366C4" w14:textId="77777777" w:rsidR="00525DFE" w:rsidRPr="009C28FC" w:rsidRDefault="00980C41">
      <w:pPr>
        <w:ind w:left="720" w:right="0" w:firstLine="0"/>
        <w:rPr>
          <w:sz w:val="22"/>
        </w:rPr>
      </w:pPr>
      <w:r w:rsidRPr="009C28FC">
        <w:rPr>
          <w:sz w:val="22"/>
        </w:rPr>
        <w:t xml:space="preserve">5.1.1. Контролировать соблюдение Арендатором условий настоящего Договора. </w:t>
      </w:r>
    </w:p>
    <w:p w14:paraId="3C9A32BD" w14:textId="77777777" w:rsidR="00525DFE" w:rsidRPr="009C28FC" w:rsidRDefault="00980C41">
      <w:pPr>
        <w:ind w:left="-15" w:right="0"/>
        <w:rPr>
          <w:sz w:val="22"/>
        </w:rPr>
      </w:pPr>
      <w:r w:rsidRPr="009C28FC">
        <w:rPr>
          <w:sz w:val="22"/>
        </w:rPr>
        <w:t xml:space="preserve">5.1.2. Направлять Арендатору письменные предупреждения о необходимости исполнения принятых на себя по настоящему Договору обязательств. </w:t>
      </w:r>
    </w:p>
    <w:p w14:paraId="029945B8" w14:textId="77777777" w:rsidR="00525DFE" w:rsidRPr="009C28FC" w:rsidRDefault="00980C41">
      <w:pPr>
        <w:ind w:left="-15" w:right="0"/>
        <w:rPr>
          <w:sz w:val="22"/>
        </w:rPr>
      </w:pPr>
      <w:r w:rsidRPr="009C28FC">
        <w:rPr>
          <w:sz w:val="22"/>
        </w:rPr>
        <w:t xml:space="preserve">5.1.3. В любое время посещать сданное в аренду Имущество с целью реализации контрольных функций. </w:t>
      </w:r>
    </w:p>
    <w:p w14:paraId="4D145B24" w14:textId="77777777" w:rsidR="00525DFE" w:rsidRPr="009C28FC" w:rsidRDefault="00980C41">
      <w:pPr>
        <w:ind w:left="-15" w:right="0"/>
        <w:rPr>
          <w:sz w:val="22"/>
        </w:rPr>
      </w:pPr>
      <w:r w:rsidRPr="009C28FC">
        <w:rPr>
          <w:sz w:val="22"/>
        </w:rPr>
        <w:t xml:space="preserve">5.1.4. В одностороннем порядке, но не чаще одного раза в год, увеличить сумму арендной платы за арендуемое Имущество, переданное в пользование по настоящему Договору в соответствии с п. 3 ст. 614 ГК РФ путем подписания сторонами дополнительного соглашения к настоящему Договору, о чем обязан письменно уведомить Арендатора за 30 (тридцать) календарных дней до даты, с которой увеличивается арендная плата, </w:t>
      </w:r>
      <w:r w:rsidR="00B51B05" w:rsidRPr="009C28FC">
        <w:rPr>
          <w:sz w:val="22"/>
        </w:rPr>
        <w:t xml:space="preserve">включая, но не ограничиваясь, </w:t>
      </w:r>
      <w:r w:rsidRPr="009C28FC">
        <w:rPr>
          <w:sz w:val="22"/>
        </w:rPr>
        <w:t xml:space="preserve">по следующим основаниям: </w:t>
      </w:r>
    </w:p>
    <w:p w14:paraId="20F94FDF" w14:textId="77777777" w:rsidR="00525DFE" w:rsidRPr="009C28FC" w:rsidRDefault="00980C41">
      <w:pPr>
        <w:numPr>
          <w:ilvl w:val="0"/>
          <w:numId w:val="5"/>
        </w:numPr>
        <w:ind w:right="0"/>
        <w:rPr>
          <w:color w:val="000000" w:themeColor="text1"/>
          <w:sz w:val="22"/>
        </w:rPr>
      </w:pPr>
      <w:r w:rsidRPr="009C28FC">
        <w:rPr>
          <w:color w:val="000000" w:themeColor="text1"/>
          <w:sz w:val="22"/>
        </w:rPr>
        <w:lastRenderedPageBreak/>
        <w:t xml:space="preserve">в случае изменения ставок налогов, установленных и подлежащих уплате Арендодателем, в отношении арендуемого Имущества, а также изменения кадастровой стоимости объектов, входящих в состав арендуемого Имущества, и земельного участка; </w:t>
      </w:r>
    </w:p>
    <w:p w14:paraId="1779D5B0" w14:textId="77777777" w:rsidR="00525DFE" w:rsidRPr="009C28FC" w:rsidRDefault="00980C41">
      <w:pPr>
        <w:numPr>
          <w:ilvl w:val="0"/>
          <w:numId w:val="5"/>
        </w:numPr>
        <w:ind w:right="0"/>
        <w:rPr>
          <w:color w:val="000000" w:themeColor="text1"/>
          <w:sz w:val="22"/>
        </w:rPr>
      </w:pPr>
      <w:r w:rsidRPr="009C28FC">
        <w:rPr>
          <w:color w:val="000000" w:themeColor="text1"/>
          <w:sz w:val="22"/>
        </w:rPr>
        <w:t xml:space="preserve">в случае роста размера индекса потребительских цен по данным Федеральной службы государственной статистики (Росстата). </w:t>
      </w:r>
    </w:p>
    <w:p w14:paraId="380772D7" w14:textId="77777777" w:rsidR="00525DFE" w:rsidRPr="009C28FC" w:rsidRDefault="00980C41">
      <w:pPr>
        <w:ind w:left="-15" w:right="0"/>
        <w:rPr>
          <w:sz w:val="22"/>
        </w:rPr>
      </w:pPr>
      <w:r w:rsidRPr="009C28FC">
        <w:rPr>
          <w:sz w:val="22"/>
        </w:rPr>
        <w:t xml:space="preserve">5.1.5. Осуществлять иные полномочия собственника, не ограниченные условиями настоящего Договора. </w:t>
      </w:r>
    </w:p>
    <w:p w14:paraId="10CD7AE6" w14:textId="77777777" w:rsidR="00525DFE" w:rsidRPr="009C28FC" w:rsidRDefault="00980C41">
      <w:pPr>
        <w:ind w:left="720" w:right="0" w:firstLine="0"/>
        <w:rPr>
          <w:sz w:val="22"/>
        </w:rPr>
      </w:pPr>
      <w:r w:rsidRPr="009C28FC">
        <w:rPr>
          <w:sz w:val="22"/>
        </w:rPr>
        <w:t>5.2. Арендодатель обязан</w:t>
      </w:r>
      <w:r w:rsidRPr="009C28FC">
        <w:rPr>
          <w:b/>
          <w:sz w:val="22"/>
        </w:rPr>
        <w:t xml:space="preserve">: </w:t>
      </w:r>
    </w:p>
    <w:p w14:paraId="35F08666" w14:textId="77777777" w:rsidR="00525DFE" w:rsidRPr="009C28FC" w:rsidRDefault="00980C41" w:rsidP="00576FD9">
      <w:pPr>
        <w:numPr>
          <w:ilvl w:val="2"/>
          <w:numId w:val="6"/>
        </w:numPr>
        <w:ind w:left="0" w:right="0" w:firstLine="709"/>
        <w:rPr>
          <w:sz w:val="22"/>
        </w:rPr>
      </w:pPr>
      <w:r w:rsidRPr="009C28FC">
        <w:rPr>
          <w:sz w:val="22"/>
        </w:rPr>
        <w:t xml:space="preserve">В течение десяти дней с момента заключения Договора передать Арендатору Имущество по Акту приема-передачи.  </w:t>
      </w:r>
    </w:p>
    <w:p w14:paraId="6760BD69" w14:textId="77777777" w:rsidR="00525DFE" w:rsidRPr="009C28FC" w:rsidRDefault="00980C41" w:rsidP="00576FD9">
      <w:pPr>
        <w:numPr>
          <w:ilvl w:val="2"/>
          <w:numId w:val="6"/>
        </w:numPr>
        <w:ind w:left="0" w:right="0" w:firstLine="709"/>
        <w:rPr>
          <w:sz w:val="22"/>
        </w:rPr>
      </w:pPr>
      <w:r w:rsidRPr="009C28FC">
        <w:rPr>
          <w:sz w:val="22"/>
        </w:rPr>
        <w:t xml:space="preserve">В случае продажи Имущества либо ином изменении собственника уведомить об этом Арендатора, не позднее, чем за тридцать дней до предполагаемого изменения. </w:t>
      </w:r>
    </w:p>
    <w:p w14:paraId="054F547E" w14:textId="77777777" w:rsidR="00525DFE" w:rsidRPr="009C28FC" w:rsidRDefault="00980C41" w:rsidP="00576FD9">
      <w:pPr>
        <w:numPr>
          <w:ilvl w:val="2"/>
          <w:numId w:val="6"/>
        </w:numPr>
        <w:ind w:left="0" w:right="0" w:firstLine="709"/>
        <w:rPr>
          <w:sz w:val="22"/>
        </w:rPr>
      </w:pPr>
      <w:r w:rsidRPr="009C28FC">
        <w:rPr>
          <w:sz w:val="22"/>
        </w:rPr>
        <w:t xml:space="preserve">Подготавливать в течение 7 (семи) календарных дней с момента получения соответствующего уведомления от Арендатора пакет документов Арендодателя, необходимый Арендатору для пролонгации лицензий и разрешений. </w:t>
      </w:r>
    </w:p>
    <w:p w14:paraId="4F69161A" w14:textId="77777777" w:rsidR="00525DFE" w:rsidRPr="009C28FC" w:rsidRDefault="00980C41" w:rsidP="00576FD9">
      <w:pPr>
        <w:numPr>
          <w:ilvl w:val="2"/>
          <w:numId w:val="6"/>
        </w:numPr>
        <w:ind w:left="0" w:right="0" w:firstLine="709"/>
        <w:rPr>
          <w:sz w:val="22"/>
        </w:rPr>
      </w:pPr>
      <w:r w:rsidRPr="009C28FC">
        <w:rPr>
          <w:sz w:val="22"/>
        </w:rPr>
        <w:t xml:space="preserve">Арендодатель обязан направить своего представителя для осмотра и оценки технического состояния передаваемого в аренду Имущества. По результатам осмотра Стороны подписывают Акт приема-передачи комплекса АЗС (Приложение № 1 к настоящему договору). </w:t>
      </w:r>
    </w:p>
    <w:p w14:paraId="0D81C35B" w14:textId="77777777" w:rsidR="00525DFE" w:rsidRPr="009C28FC" w:rsidRDefault="00980C41" w:rsidP="005A5CDB">
      <w:pPr>
        <w:spacing w:after="0" w:line="259" w:lineRule="auto"/>
        <w:ind w:left="720" w:right="0" w:firstLine="0"/>
        <w:jc w:val="left"/>
        <w:rPr>
          <w:sz w:val="16"/>
          <w:szCs w:val="16"/>
        </w:rPr>
      </w:pPr>
      <w:r w:rsidRPr="009C28FC">
        <w:rPr>
          <w:sz w:val="22"/>
        </w:rPr>
        <w:t xml:space="preserve"> </w:t>
      </w:r>
      <w:r w:rsidRPr="009C28FC">
        <w:rPr>
          <w:b/>
          <w:sz w:val="22"/>
        </w:rPr>
        <w:t xml:space="preserve"> </w:t>
      </w:r>
      <w:r w:rsidRPr="009C28FC">
        <w:rPr>
          <w:b/>
          <w:sz w:val="22"/>
        </w:rPr>
        <w:tab/>
        <w:t xml:space="preserve"> </w:t>
      </w:r>
    </w:p>
    <w:p w14:paraId="463040B7" w14:textId="77777777" w:rsidR="00525DFE" w:rsidRPr="009C28FC" w:rsidRDefault="00980C41">
      <w:pPr>
        <w:pStyle w:val="1"/>
        <w:ind w:right="4"/>
        <w:rPr>
          <w:sz w:val="22"/>
        </w:rPr>
      </w:pPr>
      <w:r w:rsidRPr="009C28FC">
        <w:rPr>
          <w:sz w:val="22"/>
        </w:rPr>
        <w:t xml:space="preserve">6. ОТВЕТСТВЕННОСТЬ СТОРОН </w:t>
      </w:r>
    </w:p>
    <w:p w14:paraId="442F9156" w14:textId="77777777" w:rsidR="00525DFE" w:rsidRPr="009C28FC" w:rsidRDefault="00980C41">
      <w:pPr>
        <w:ind w:left="-15" w:right="0"/>
        <w:rPr>
          <w:sz w:val="22"/>
        </w:rPr>
      </w:pPr>
      <w:r w:rsidRPr="009C28FC">
        <w:rPr>
          <w:sz w:val="22"/>
        </w:rPr>
        <w:t xml:space="preserve">6.1. Стороны несут ответственность за невыполнение либо ненадлежащее выполнение условий Договора в соответствии с действующим законодательством РФ.  </w:t>
      </w:r>
    </w:p>
    <w:p w14:paraId="6FE75673" w14:textId="77777777" w:rsidR="00525DFE" w:rsidRPr="009C28FC" w:rsidRDefault="00980C41">
      <w:pPr>
        <w:ind w:left="-15" w:right="0"/>
        <w:rPr>
          <w:sz w:val="22"/>
        </w:rPr>
      </w:pPr>
      <w:r w:rsidRPr="009C28FC">
        <w:rPr>
          <w:sz w:val="22"/>
        </w:rPr>
        <w:t>6.2. В случае несоблюдения порядка и сроков внесения арендной платы/обеспечительного платежа</w:t>
      </w:r>
      <w:r w:rsidR="00576FD9" w:rsidRPr="009C28FC">
        <w:rPr>
          <w:sz w:val="22"/>
        </w:rPr>
        <w:t>/несвоевременной передачи Имущества Арендодателю (п. 4.2.18 Договора)</w:t>
      </w:r>
      <w:r w:rsidRPr="009C28FC">
        <w:rPr>
          <w:sz w:val="22"/>
        </w:rPr>
        <w:t xml:space="preserve"> Арендодатель вправе взыскать с Арендатора штрафную неустойку в размере 0,1% ежемесячной арендной платы за каждый день просрочки. Началом применения указанных в настоящем пункте санкций считается день, следующий за днем окончания срока внесения очередного платежа.  </w:t>
      </w:r>
    </w:p>
    <w:p w14:paraId="18EC5B30" w14:textId="77777777" w:rsidR="00525DFE" w:rsidRPr="009C28FC" w:rsidRDefault="00980C41">
      <w:pPr>
        <w:ind w:left="-15" w:right="0"/>
        <w:rPr>
          <w:sz w:val="22"/>
        </w:rPr>
      </w:pPr>
      <w:r w:rsidRPr="009C28FC">
        <w:rPr>
          <w:sz w:val="22"/>
        </w:rPr>
        <w:t>6.3. Арендатор обязан возместить убытки (реальный ущерб и упущенную выгоду), вызванные утратой или повреждением арендуемого Имущества. Реальный ущерб Арендатор уплачивает Арендодателю из расчета стоимости ремонта поврежденного Имущества или стоимости Имущества, которое утрачено или не подлежит экономически обоснованному ремонту в размере</w:t>
      </w:r>
      <w:r w:rsidR="007A1C6A" w:rsidRPr="009C28FC">
        <w:rPr>
          <w:sz w:val="22"/>
        </w:rPr>
        <w:t>,</w:t>
      </w:r>
      <w:r w:rsidRPr="009C28FC">
        <w:rPr>
          <w:sz w:val="22"/>
        </w:rPr>
        <w:t xml:space="preserve"> определенно</w:t>
      </w:r>
      <w:r w:rsidR="007A1C6A" w:rsidRPr="009C28FC">
        <w:rPr>
          <w:sz w:val="22"/>
        </w:rPr>
        <w:t>м</w:t>
      </w:r>
      <w:r w:rsidRPr="009C28FC">
        <w:rPr>
          <w:sz w:val="22"/>
        </w:rPr>
        <w:t xml:space="preserve"> независимой оценкой, а также возмещает иные расходы Арендодателя, которые он будет </w:t>
      </w:r>
      <w:r w:rsidR="007A1C6A" w:rsidRPr="009C28FC">
        <w:rPr>
          <w:sz w:val="22"/>
        </w:rPr>
        <w:t xml:space="preserve">вынужден </w:t>
      </w:r>
      <w:r w:rsidRPr="009C28FC">
        <w:rPr>
          <w:sz w:val="22"/>
        </w:rPr>
        <w:t xml:space="preserve">произвести в связи с повреждением или утратой Имущества. </w:t>
      </w:r>
    </w:p>
    <w:p w14:paraId="3E72F902" w14:textId="77777777" w:rsidR="00525DFE" w:rsidRPr="009C28FC" w:rsidRDefault="00980C41">
      <w:pPr>
        <w:ind w:left="-15" w:right="0"/>
        <w:rPr>
          <w:sz w:val="22"/>
        </w:rPr>
      </w:pPr>
      <w:r w:rsidRPr="009C28FC">
        <w:rPr>
          <w:sz w:val="22"/>
        </w:rPr>
        <w:t xml:space="preserve">6.4. В случае наложения на Арендодателя штрафов или применения к Арендодателю иных мер административной ответственности в результате нарушения Арендатором требований нормативных актов,  или предписаний, с которыми Арендатор был предварительно ознакомлен, Арендатор обязуется в полном объеме компенсировать Арендодателю в течение 30 (тридцать) рабочих дней с момента получения требования Арендодателя и документов, подтверждающих привлечение к ответственности, все суммы штрафов, документально подтвержденных  расходов и убытков в связи с таким правонарушением. </w:t>
      </w:r>
    </w:p>
    <w:p w14:paraId="5BC7A0E2" w14:textId="77777777" w:rsidR="00525DFE" w:rsidRPr="009C28FC" w:rsidRDefault="00980C41" w:rsidP="001A60B8">
      <w:pPr>
        <w:spacing w:after="0" w:line="259" w:lineRule="auto"/>
        <w:ind w:left="10" w:right="-7" w:hanging="10"/>
        <w:jc w:val="center"/>
        <w:rPr>
          <w:sz w:val="22"/>
        </w:rPr>
      </w:pPr>
      <w:r w:rsidRPr="009C28FC">
        <w:rPr>
          <w:sz w:val="22"/>
        </w:rPr>
        <w:t xml:space="preserve">6.5. При неисполнении Арендатором обязанности, предусмотренной в п. 4.2.18. настоящего </w:t>
      </w:r>
    </w:p>
    <w:p w14:paraId="1473F22B" w14:textId="77777777" w:rsidR="00525DFE" w:rsidRPr="009C28FC" w:rsidRDefault="00980C41">
      <w:pPr>
        <w:ind w:left="-15" w:right="0" w:firstLine="0"/>
        <w:rPr>
          <w:sz w:val="22"/>
        </w:rPr>
      </w:pPr>
      <w:r w:rsidRPr="009C28FC">
        <w:rPr>
          <w:sz w:val="22"/>
        </w:rPr>
        <w:t xml:space="preserve">Договора, Арендатор уплачивает Арендодателю арендную плату за все время просрочки возврата Имущества и, кроме того, возмещает убытки, причиненные Арендодателю, в части, не покрытой суммой арендных платежей.  </w:t>
      </w:r>
    </w:p>
    <w:p w14:paraId="3F1E1CF5" w14:textId="77777777" w:rsidR="00525DFE" w:rsidRPr="009C28FC" w:rsidRDefault="00980C41">
      <w:pPr>
        <w:ind w:left="-15" w:right="0"/>
        <w:rPr>
          <w:sz w:val="22"/>
        </w:rPr>
      </w:pPr>
      <w:r w:rsidRPr="009C28FC">
        <w:rPr>
          <w:sz w:val="22"/>
        </w:rPr>
        <w:t xml:space="preserve">6.6. Арендатор несет ответственность за некачественно выполненную работу, указанную в пунктах 4.1.1, 4.1.2. настоящего Договора. </w:t>
      </w:r>
    </w:p>
    <w:p w14:paraId="071D6247" w14:textId="5D25BF66" w:rsidR="00525DFE" w:rsidRPr="009C28FC" w:rsidRDefault="00980C41" w:rsidP="000209C1">
      <w:pPr>
        <w:ind w:left="-15" w:right="0"/>
        <w:rPr>
          <w:sz w:val="22"/>
        </w:rPr>
      </w:pPr>
      <w:r w:rsidRPr="009C28FC">
        <w:rPr>
          <w:sz w:val="22"/>
        </w:rPr>
        <w:t xml:space="preserve">6.7. Несоблюдение Арендатором и третьими лицами, привлекаемыми Арендатором, требований, указанных в разделе 8 настоящего договора, является существенным нарушением условий настоящего Договора и дает Арендодателю право требовать уплаты штрафа в размере 50 % от размера месячной арендной платы по настоящему договору, за каждый случай нарушения. </w:t>
      </w:r>
    </w:p>
    <w:p w14:paraId="0D50049B" w14:textId="5A4D91B5" w:rsidR="00525DFE" w:rsidRPr="009C28FC" w:rsidRDefault="00525DFE" w:rsidP="005A5CDB">
      <w:pPr>
        <w:spacing w:after="0" w:line="259" w:lineRule="auto"/>
        <w:ind w:left="708" w:right="0" w:firstLine="0"/>
        <w:jc w:val="left"/>
        <w:rPr>
          <w:sz w:val="16"/>
          <w:szCs w:val="16"/>
        </w:rPr>
      </w:pPr>
    </w:p>
    <w:p w14:paraId="51CD5FDF" w14:textId="77777777" w:rsidR="00525DFE" w:rsidRPr="009C28FC" w:rsidRDefault="00980C41">
      <w:pPr>
        <w:pStyle w:val="1"/>
        <w:ind w:right="16"/>
        <w:rPr>
          <w:sz w:val="22"/>
        </w:rPr>
      </w:pPr>
      <w:r w:rsidRPr="009C28FC">
        <w:rPr>
          <w:sz w:val="22"/>
        </w:rPr>
        <w:t xml:space="preserve">7.ОБЯЗАТЕЛЬСТВА АРЕНДАТОРА В ОБЛАСТИ ОХРАНЫ ТРУДА, ПРОМЫШЛЕННОЙ БЕЗОПАСНОСТИ и ОХРАНЫ ОКРУЖАЮЩЕЙ СРЕДЫ (ОТ, ПБ и ООС) </w:t>
      </w:r>
    </w:p>
    <w:p w14:paraId="4EE3E0FD" w14:textId="2A3F48A4" w:rsidR="00525DFE" w:rsidRPr="009C28FC" w:rsidRDefault="00980C41" w:rsidP="008A71C6">
      <w:pPr>
        <w:ind w:right="0" w:firstLine="708"/>
        <w:rPr>
          <w:sz w:val="22"/>
        </w:rPr>
      </w:pPr>
      <w:r w:rsidRPr="009C28FC">
        <w:rPr>
          <w:sz w:val="22"/>
        </w:rPr>
        <w:t xml:space="preserve">7.1. В ходе </w:t>
      </w:r>
      <w:r w:rsidR="008A71C6" w:rsidRPr="009C28FC">
        <w:rPr>
          <w:sz w:val="22"/>
        </w:rPr>
        <w:t xml:space="preserve">осуществления деятельности </w:t>
      </w:r>
      <w:r w:rsidRPr="009C28FC">
        <w:rPr>
          <w:sz w:val="22"/>
        </w:rPr>
        <w:t xml:space="preserve">Арендатор обязуется: </w:t>
      </w:r>
    </w:p>
    <w:p w14:paraId="173B2C85" w14:textId="77777777" w:rsidR="00525DFE" w:rsidRPr="009C28FC" w:rsidRDefault="00980C41">
      <w:pPr>
        <w:ind w:left="-15" w:right="0"/>
        <w:rPr>
          <w:sz w:val="22"/>
        </w:rPr>
      </w:pPr>
      <w:r w:rsidRPr="009C28FC">
        <w:rPr>
          <w:sz w:val="22"/>
        </w:rPr>
        <w:lastRenderedPageBreak/>
        <w:t xml:space="preserve">7.1.1. Соблюдать нормы действующего законодательства Российской Федерации, включая законодательство о недрах, об охране окружающей среды, о промышленной и пожарной безопасности, о природных и минеральных ресурсах, иные законы и нормативные акты, действующие на территории выполнения работ. </w:t>
      </w:r>
    </w:p>
    <w:p w14:paraId="54279F4A" w14:textId="77777777" w:rsidR="00525DFE" w:rsidRPr="009C28FC" w:rsidRDefault="00980C41">
      <w:pPr>
        <w:ind w:left="-15" w:right="0"/>
        <w:rPr>
          <w:sz w:val="22"/>
        </w:rPr>
      </w:pPr>
      <w:r w:rsidRPr="009C28FC">
        <w:rPr>
          <w:sz w:val="22"/>
        </w:rPr>
        <w:t xml:space="preserve">7.1.2. Обеспечить выполнение необходимых мероприятий по промышленной безопасности, охране труда, охране окружающей среды, рациональному использованию природных ресурсов, по пожарной безопасности объекта, на котором выполняются работы. </w:t>
      </w:r>
    </w:p>
    <w:p w14:paraId="0F16C3D6" w14:textId="5278426C" w:rsidR="00525DFE" w:rsidRPr="009C28FC" w:rsidRDefault="00980C41">
      <w:pPr>
        <w:ind w:left="-15" w:right="0"/>
        <w:rPr>
          <w:sz w:val="22"/>
        </w:rPr>
      </w:pPr>
      <w:r w:rsidRPr="009C28FC">
        <w:rPr>
          <w:sz w:val="22"/>
        </w:rPr>
        <w:t xml:space="preserve">7.1.3. Соблюдать требования к оборудованию, используемому в ходе выполнения работ и его эксплуатации, установленные действующим законодательством РФ и настоящим Договором. </w:t>
      </w:r>
    </w:p>
    <w:p w14:paraId="77639612" w14:textId="33367527" w:rsidR="00525DFE" w:rsidRPr="009C28FC" w:rsidRDefault="00980C41">
      <w:pPr>
        <w:ind w:left="-15" w:right="0"/>
        <w:rPr>
          <w:sz w:val="22"/>
        </w:rPr>
      </w:pPr>
      <w:r w:rsidRPr="009C28FC">
        <w:rPr>
          <w:sz w:val="22"/>
        </w:rPr>
        <w:t>7.1.4. Организовать работу по безопасности дорожного движения на объекте выполнения работ, в соответствии с требованиями Федерального закона от 10.12.</w:t>
      </w:r>
      <w:r w:rsidR="00295AEE" w:rsidRPr="009C28FC">
        <w:rPr>
          <w:sz w:val="22"/>
        </w:rPr>
        <w:t xml:space="preserve">1995 </w:t>
      </w:r>
      <w:r w:rsidRPr="009C28FC">
        <w:rPr>
          <w:sz w:val="22"/>
        </w:rPr>
        <w:t xml:space="preserve">№ 196-ФЗ «О безопасности дорожного движения» и других нормативных правовых актов Российской Федерации. Арендатор обязуется также осуществлять контроль над соблюдением водителями Арендатора и третьих лиц, привлеченных Арендатором, Правил дорожного движения.   </w:t>
      </w:r>
    </w:p>
    <w:p w14:paraId="42812C9F" w14:textId="25348565" w:rsidR="00525DFE" w:rsidRPr="009C28FC" w:rsidRDefault="00980C41">
      <w:pPr>
        <w:ind w:left="-15" w:right="0"/>
        <w:rPr>
          <w:sz w:val="22"/>
        </w:rPr>
      </w:pPr>
      <w:r w:rsidRPr="009C28FC">
        <w:rPr>
          <w:sz w:val="22"/>
        </w:rPr>
        <w:t xml:space="preserve">7.1.5. Незамедлительно информировать Арендодателя обо всех инцидентах, авариях и несчастных случаях, организовывать их расследование в соответствии с требованиями государственных нормативно-технических и правовых актов, а также требованиями Арендодателя. Расследование причин аварий, инцидентов и несчастных случаев осуществляется в порядке, предусмотренном действующим законодательством РФ, комиссией с обязательным участием представителей Арендодателя, Арендатора и привлекаемых Арендатором третьих лиц, а также представителей уполномоченных государственных органов, в случаях, предусмотренных действующим законодательством РФ. Отказ </w:t>
      </w:r>
      <w:r w:rsidR="008A71C6" w:rsidRPr="009C28FC">
        <w:rPr>
          <w:sz w:val="22"/>
        </w:rPr>
        <w:t xml:space="preserve">Арендатора </w:t>
      </w:r>
      <w:r w:rsidRPr="009C28FC">
        <w:rPr>
          <w:sz w:val="22"/>
        </w:rPr>
        <w:t xml:space="preserve">от участия в комиссии не допускается.  </w:t>
      </w:r>
    </w:p>
    <w:p w14:paraId="7099A1CE" w14:textId="77777777" w:rsidR="00525DFE" w:rsidRPr="009C28FC" w:rsidRDefault="00980C41">
      <w:pPr>
        <w:ind w:left="-15" w:right="0"/>
        <w:rPr>
          <w:sz w:val="22"/>
        </w:rPr>
      </w:pPr>
      <w:r w:rsidRPr="009C28FC">
        <w:rPr>
          <w:sz w:val="22"/>
        </w:rPr>
        <w:t xml:space="preserve">7.1.6. В случае привлечения Арендатором с письменного согласия Арендодателя, в порядке, установленном настоящим Договором, третьих лиц, Арендатор обязан включить в заключаемые с ними договоры условия, предусмотренные настоящей статьей, и осуществлять контроль их исполнения. По требованию Арендодателя Арендатор обязан предоставить копии Договоров, заключенных им с третьими лицами и, в случае наличия у Арендодателя замечаний по тексту, обеспечить внесение в Договор соответствующих изменений. </w:t>
      </w:r>
    </w:p>
    <w:p w14:paraId="50E15811" w14:textId="77777777" w:rsidR="00525DFE" w:rsidRPr="009C28FC" w:rsidRDefault="00980C41">
      <w:pPr>
        <w:ind w:left="-15" w:right="0"/>
        <w:rPr>
          <w:sz w:val="22"/>
        </w:rPr>
      </w:pPr>
      <w:r w:rsidRPr="009C28FC">
        <w:rPr>
          <w:sz w:val="22"/>
        </w:rPr>
        <w:t xml:space="preserve">7.2. Арендатор самостоятельно несет ответственность за допущенные им при выполнении работ нарушения природоохранного, водного, земельного, лесного законодательства, законодательства в области пожарной безопасности, охраны труда, атмосферного воздуха, опасных производственных объектов и т.д., включая оплату штрафов, пеней, а также по возмещению причиненного в связи с этим вреда. В случае если Арендодатель был привлечен к ответственности за вышеуказанные нарушения Арендатора, последний обязуется возместить Арендодателю все причиненные этим убытки. </w:t>
      </w:r>
    </w:p>
    <w:p w14:paraId="6FFC644E" w14:textId="77777777" w:rsidR="00525DFE" w:rsidRPr="009C28FC" w:rsidRDefault="00980C41">
      <w:pPr>
        <w:ind w:left="-15" w:right="0"/>
        <w:rPr>
          <w:sz w:val="22"/>
        </w:rPr>
      </w:pPr>
      <w:r w:rsidRPr="009C28FC">
        <w:rPr>
          <w:sz w:val="22"/>
        </w:rPr>
        <w:t xml:space="preserve">7.3. При наличии вины Арендатора за аварии, инциденты и несчастные случаи, произошедшие в процессе работы, последний обязуется возместить Арендодателю причиненные убытки. </w:t>
      </w:r>
    </w:p>
    <w:p w14:paraId="40A10643" w14:textId="77777777" w:rsidR="00525DFE" w:rsidRPr="009C28FC" w:rsidRDefault="00980C41">
      <w:pPr>
        <w:ind w:left="-15" w:right="0"/>
        <w:rPr>
          <w:sz w:val="22"/>
        </w:rPr>
      </w:pPr>
      <w:r w:rsidRPr="009C28FC">
        <w:rPr>
          <w:sz w:val="22"/>
        </w:rPr>
        <w:t xml:space="preserve">7.4. Обеспечить своих работников средствами индивидуальной защиты, спецодеждой и </w:t>
      </w:r>
      <w:proofErr w:type="spellStart"/>
      <w:r w:rsidRPr="009C28FC">
        <w:rPr>
          <w:sz w:val="22"/>
        </w:rPr>
        <w:t>спецобувью</w:t>
      </w:r>
      <w:proofErr w:type="spellEnd"/>
      <w:r w:rsidRPr="009C28FC">
        <w:rPr>
          <w:sz w:val="22"/>
        </w:rPr>
        <w:t xml:space="preserve">, отвечающих требованиям соответствующих стандартов и сертификатов соответствия. </w:t>
      </w:r>
    </w:p>
    <w:p w14:paraId="7C7A10FA" w14:textId="77777777" w:rsidR="00525DFE" w:rsidRPr="009C28FC" w:rsidRDefault="00980C41">
      <w:pPr>
        <w:ind w:left="-15" w:right="0"/>
        <w:rPr>
          <w:sz w:val="22"/>
        </w:rPr>
      </w:pPr>
      <w:r w:rsidRPr="009C28FC">
        <w:rPr>
          <w:sz w:val="22"/>
        </w:rPr>
        <w:t xml:space="preserve">Арендодатель не несет ответственности за травмы, увечья или смерть любого работника Арендатора или третьего лица, привлеченного Арендатором, не по вине Арендодателя, а также в случае нарушения ими правил техники безопасности или промышленной санитарии. </w:t>
      </w:r>
    </w:p>
    <w:p w14:paraId="71EA4273" w14:textId="77777777" w:rsidR="00525DFE" w:rsidRPr="009C28FC" w:rsidRDefault="00980C41">
      <w:pPr>
        <w:ind w:left="-15" w:right="0"/>
        <w:rPr>
          <w:sz w:val="22"/>
        </w:rPr>
      </w:pPr>
      <w:r w:rsidRPr="009C28FC">
        <w:rPr>
          <w:sz w:val="22"/>
        </w:rPr>
        <w:t xml:space="preserve">7.5. При исполнении своих обязательств по настоящему Договору Арендатор обязуется неукоснительно соблюдать все требования миграционного законодательства (в том числе, если необходимо, получать рабочие визы, разрешения на работу и т.д.) и самостоятельно несёт ответственность за несоблюдение этих требований.  </w:t>
      </w:r>
    </w:p>
    <w:p w14:paraId="43042AE4" w14:textId="77777777" w:rsidR="00525DFE" w:rsidRPr="009C28FC" w:rsidRDefault="00980C41">
      <w:pPr>
        <w:ind w:left="-15" w:right="0"/>
        <w:rPr>
          <w:sz w:val="22"/>
        </w:rPr>
      </w:pPr>
      <w:r w:rsidRPr="009C28FC">
        <w:rPr>
          <w:sz w:val="22"/>
        </w:rPr>
        <w:t xml:space="preserve">7.6. Арендодатель вправе в любое время осуществлять контроль над соблюдением Арендатором и третьими лицами, привлекаемыми Арендатором, положений настоящей статьи Договора. Обнаруженные в ходе проверки нарушения фиксируются в акте, подписываемом представителями Арендодателя, Арендатора и третьих лиц, привлекаемых Арендатором. В случае отказа Арендатора и/или третьих лиц, привлекаемых Арендатором, от подписания такого акта, он оформляется Арендодателем в одностороннем порядке. </w:t>
      </w:r>
    </w:p>
    <w:p w14:paraId="11EE4313" w14:textId="77777777" w:rsidR="00525DFE" w:rsidRPr="009C28FC" w:rsidRDefault="00980C41">
      <w:pPr>
        <w:spacing w:after="28" w:line="259" w:lineRule="auto"/>
        <w:ind w:right="0" w:firstLine="0"/>
        <w:jc w:val="left"/>
        <w:rPr>
          <w:sz w:val="16"/>
          <w:szCs w:val="16"/>
        </w:rPr>
      </w:pPr>
      <w:r w:rsidRPr="009C28FC">
        <w:rPr>
          <w:sz w:val="22"/>
        </w:rPr>
        <w:t xml:space="preserve"> </w:t>
      </w:r>
    </w:p>
    <w:p w14:paraId="7C8FE5FF" w14:textId="77777777" w:rsidR="00525DFE" w:rsidRPr="009C28FC" w:rsidRDefault="00980C41">
      <w:pPr>
        <w:pStyle w:val="1"/>
        <w:ind w:right="14"/>
        <w:rPr>
          <w:sz w:val="22"/>
        </w:rPr>
      </w:pPr>
      <w:r w:rsidRPr="009C28FC">
        <w:rPr>
          <w:sz w:val="22"/>
        </w:rPr>
        <w:lastRenderedPageBreak/>
        <w:t xml:space="preserve">8.ТРЕБОВАНИЯ ПО КОНФИДЕНЦИАЛЬНОСТИ </w:t>
      </w:r>
    </w:p>
    <w:p w14:paraId="37776D62" w14:textId="77777777" w:rsidR="00525DFE" w:rsidRPr="009C28FC" w:rsidRDefault="00980C41">
      <w:pPr>
        <w:ind w:left="-15" w:right="0"/>
        <w:rPr>
          <w:sz w:val="22"/>
        </w:rPr>
      </w:pPr>
      <w:r w:rsidRPr="009C28FC">
        <w:rPr>
          <w:sz w:val="22"/>
        </w:rPr>
        <w:t xml:space="preserve">8.1. Для целей настоящего Договора термин «Конфиденциальная информация» означает любую информацию по настоящему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 </w:t>
      </w:r>
    </w:p>
    <w:p w14:paraId="7BAC2B47" w14:textId="7B24797A" w:rsidR="00525DFE" w:rsidRPr="009C28FC" w:rsidRDefault="00980C41">
      <w:pPr>
        <w:ind w:left="-15" w:right="0"/>
        <w:rPr>
          <w:sz w:val="22"/>
        </w:rPr>
      </w:pPr>
      <w:r w:rsidRPr="009C28FC">
        <w:rPr>
          <w:sz w:val="22"/>
        </w:rPr>
        <w:t>8.2</w:t>
      </w:r>
      <w:r w:rsidR="00AE6FF9" w:rsidRPr="009C28FC">
        <w:rPr>
          <w:sz w:val="22"/>
        </w:rPr>
        <w:t>.</w:t>
      </w:r>
      <w:r w:rsidRPr="009C28FC">
        <w:rPr>
          <w:sz w:val="22"/>
        </w:rPr>
        <w:t xml:space="preserve"> 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 (a)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 </w:t>
      </w:r>
    </w:p>
    <w:p w14:paraId="17054B77" w14:textId="27F7D440" w:rsidR="00525DFE" w:rsidRPr="009C28FC" w:rsidRDefault="00980C41">
      <w:pPr>
        <w:ind w:left="-15" w:right="0"/>
        <w:rPr>
          <w:sz w:val="22"/>
        </w:rPr>
      </w:pPr>
      <w:r w:rsidRPr="009C28FC">
        <w:rPr>
          <w:sz w:val="22"/>
        </w:rPr>
        <w:t>8.3</w:t>
      </w:r>
      <w:r w:rsidR="00AE6FF9" w:rsidRPr="009C28FC">
        <w:rPr>
          <w:sz w:val="22"/>
        </w:rPr>
        <w:t>.</w:t>
      </w:r>
      <w:r w:rsidRPr="009C28FC">
        <w:rPr>
          <w:sz w:val="22"/>
        </w:rPr>
        <w:t xml:space="preserve"> 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 </w:t>
      </w:r>
    </w:p>
    <w:p w14:paraId="412CD3B2" w14:textId="267FF380" w:rsidR="00525DFE" w:rsidRPr="009C28FC" w:rsidRDefault="00980C41">
      <w:pPr>
        <w:ind w:left="-15" w:right="0"/>
        <w:rPr>
          <w:sz w:val="22"/>
        </w:rPr>
      </w:pPr>
      <w:r w:rsidRPr="009C28FC">
        <w:rPr>
          <w:sz w:val="22"/>
        </w:rPr>
        <w:t>8.4</w:t>
      </w:r>
      <w:r w:rsidR="00AE6FF9" w:rsidRPr="009C28FC">
        <w:rPr>
          <w:sz w:val="22"/>
        </w:rPr>
        <w:t>.</w:t>
      </w:r>
      <w:r w:rsidRPr="009C28FC">
        <w:rPr>
          <w:sz w:val="22"/>
        </w:rPr>
        <w:t xml:space="preserve"> Для целей настоящего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w:t>
      </w:r>
      <w:r w:rsidR="00AE6FF9" w:rsidRPr="009C28FC">
        <w:rPr>
          <w:sz w:val="22"/>
        </w:rPr>
        <w:t>-</w:t>
      </w:r>
      <w:r w:rsidRPr="009C28FC">
        <w:rPr>
          <w:sz w:val="22"/>
        </w:rPr>
        <w:t xml:space="preserve">либо третьих лиц. </w:t>
      </w:r>
    </w:p>
    <w:p w14:paraId="6FC227BB" w14:textId="1BD31C52" w:rsidR="00525DFE" w:rsidRPr="009C28FC" w:rsidRDefault="00980C41">
      <w:pPr>
        <w:ind w:left="-15" w:right="0"/>
        <w:rPr>
          <w:sz w:val="22"/>
        </w:rPr>
      </w:pPr>
      <w:r w:rsidRPr="009C28FC">
        <w:rPr>
          <w:sz w:val="22"/>
        </w:rPr>
        <w:t>8.5</w:t>
      </w:r>
      <w:r w:rsidR="00AE6FF9" w:rsidRPr="009C28FC">
        <w:rPr>
          <w:sz w:val="22"/>
        </w:rPr>
        <w:t>.</w:t>
      </w:r>
      <w:r w:rsidRPr="009C28FC">
        <w:rPr>
          <w:sz w:val="22"/>
        </w:rPr>
        <w:t xml:space="preserve"> 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 за исключением случаев раскрытия Конфиденциальной информации, предусмотренных в настоящей статье. </w:t>
      </w:r>
    </w:p>
    <w:p w14:paraId="067B297F" w14:textId="7D04244A" w:rsidR="00525DFE" w:rsidRPr="009C28FC" w:rsidRDefault="00980C41">
      <w:pPr>
        <w:ind w:left="-15" w:right="0"/>
        <w:rPr>
          <w:sz w:val="22"/>
        </w:rPr>
      </w:pPr>
      <w:r w:rsidRPr="009C28FC">
        <w:rPr>
          <w:sz w:val="22"/>
        </w:rPr>
        <w:t>8.6</w:t>
      </w:r>
      <w:r w:rsidR="00AE6FF9" w:rsidRPr="009C28FC">
        <w:rPr>
          <w:sz w:val="22"/>
        </w:rPr>
        <w:t>.</w:t>
      </w:r>
      <w:r w:rsidRPr="009C28FC">
        <w:rPr>
          <w:sz w:val="22"/>
        </w:rPr>
        <w:t xml:space="preserve"> Передача Конфиденциальной информации оформляется Актом, который подписывается уполномоченными лицами Сторон. </w:t>
      </w:r>
    </w:p>
    <w:p w14:paraId="3DF3AAA7" w14:textId="77777777" w:rsidR="00525DFE" w:rsidRPr="009C28FC" w:rsidRDefault="00980C41" w:rsidP="005A5CDB">
      <w:pPr>
        <w:ind w:left="-15" w:right="0"/>
        <w:rPr>
          <w:sz w:val="22"/>
        </w:rPr>
      </w:pPr>
      <w:r w:rsidRPr="009C28FC">
        <w:rPr>
          <w:sz w:val="22"/>
        </w:rPr>
        <w:t xml:space="preserve">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 </w:t>
      </w:r>
    </w:p>
    <w:p w14:paraId="47E6A761" w14:textId="77777777" w:rsidR="00525DFE" w:rsidRPr="009C28FC" w:rsidRDefault="00980C41">
      <w:pPr>
        <w:spacing w:after="27" w:line="259" w:lineRule="auto"/>
        <w:ind w:right="0" w:firstLine="0"/>
        <w:jc w:val="left"/>
        <w:rPr>
          <w:sz w:val="16"/>
          <w:szCs w:val="16"/>
        </w:rPr>
      </w:pPr>
      <w:r w:rsidRPr="009C28FC">
        <w:rPr>
          <w:sz w:val="22"/>
        </w:rPr>
        <w:t xml:space="preserve"> </w:t>
      </w:r>
    </w:p>
    <w:p w14:paraId="76AFFE7D" w14:textId="77777777" w:rsidR="00525DFE" w:rsidRPr="009C28FC" w:rsidRDefault="00980C41">
      <w:pPr>
        <w:pStyle w:val="1"/>
        <w:ind w:left="1087" w:right="0"/>
        <w:rPr>
          <w:sz w:val="22"/>
        </w:rPr>
      </w:pPr>
      <w:r w:rsidRPr="009C28FC">
        <w:rPr>
          <w:sz w:val="22"/>
        </w:rPr>
        <w:t xml:space="preserve">9. ДОСРОЧНОЕ РАСТОРЖЕНИЕ ДОГОВОРА </w:t>
      </w:r>
    </w:p>
    <w:p w14:paraId="58C301D6" w14:textId="77777777" w:rsidR="00525DFE" w:rsidRPr="009C28FC" w:rsidRDefault="00980C41">
      <w:pPr>
        <w:ind w:left="-15" w:right="0"/>
        <w:rPr>
          <w:sz w:val="22"/>
        </w:rPr>
      </w:pPr>
      <w:r w:rsidRPr="009C28FC">
        <w:rPr>
          <w:sz w:val="22"/>
        </w:rPr>
        <w:t xml:space="preserve">9.1. Настоящий Договор может быть расторгнут в одностороннем порядке по инициативе Арендодателя в случаях, когда Арендатор:  </w:t>
      </w:r>
    </w:p>
    <w:p w14:paraId="4C2A5578" w14:textId="77777777" w:rsidR="00525DFE" w:rsidRPr="009C28FC" w:rsidRDefault="00980C41">
      <w:pPr>
        <w:ind w:left="-15" w:right="0"/>
        <w:rPr>
          <w:sz w:val="22"/>
        </w:rPr>
      </w:pPr>
      <w:r w:rsidRPr="009C28FC">
        <w:rPr>
          <w:sz w:val="22"/>
        </w:rPr>
        <w:t xml:space="preserve">9.1.1. Пользуется Имуществом с нарушением условий настоящего Договора или назначением Имущества. </w:t>
      </w:r>
    </w:p>
    <w:p w14:paraId="0F1DB78F" w14:textId="77777777" w:rsidR="00525DFE" w:rsidRPr="009C28FC" w:rsidRDefault="00980C41">
      <w:pPr>
        <w:ind w:left="-15" w:right="0"/>
        <w:rPr>
          <w:sz w:val="22"/>
        </w:rPr>
      </w:pPr>
      <w:r w:rsidRPr="009C28FC">
        <w:rPr>
          <w:sz w:val="22"/>
        </w:rPr>
        <w:t xml:space="preserve">9.1.2. Существенно ухудшает Имущество, отказывается его восстанавливать или компенсировать причиненный материальный ущерб. </w:t>
      </w:r>
    </w:p>
    <w:p w14:paraId="0217B00F" w14:textId="53B66472" w:rsidR="00525DFE" w:rsidRPr="009C28FC" w:rsidRDefault="00980C41">
      <w:pPr>
        <w:ind w:left="-15" w:right="0"/>
        <w:rPr>
          <w:sz w:val="22"/>
        </w:rPr>
      </w:pPr>
      <w:r w:rsidRPr="009C28FC">
        <w:rPr>
          <w:sz w:val="22"/>
        </w:rPr>
        <w:t xml:space="preserve">9.1.3. Более двух раз подряд по истечении установленного Договором срока платежа не вносит арендную плату. </w:t>
      </w:r>
    </w:p>
    <w:p w14:paraId="173845F4" w14:textId="52AB78FF" w:rsidR="00CB2F8C" w:rsidRPr="009C28FC" w:rsidRDefault="00CB2F8C">
      <w:pPr>
        <w:ind w:left="-15" w:right="0"/>
        <w:rPr>
          <w:sz w:val="22"/>
        </w:rPr>
      </w:pPr>
      <w:r w:rsidRPr="009C28FC">
        <w:rPr>
          <w:sz w:val="22"/>
        </w:rPr>
        <w:t>9.1.4. По иным основаниям, предусмотренным законом.</w:t>
      </w:r>
    </w:p>
    <w:p w14:paraId="61C9F162" w14:textId="77777777" w:rsidR="00525DFE" w:rsidRPr="009C28FC" w:rsidRDefault="00980C41">
      <w:pPr>
        <w:ind w:left="-15" w:right="0"/>
        <w:rPr>
          <w:sz w:val="22"/>
        </w:rPr>
      </w:pPr>
      <w:r w:rsidRPr="009C28FC">
        <w:rPr>
          <w:sz w:val="22"/>
        </w:rPr>
        <w:t xml:space="preserve">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  </w:t>
      </w:r>
    </w:p>
    <w:p w14:paraId="1B3E36D1" w14:textId="77777777" w:rsidR="00525DFE" w:rsidRPr="009C28FC" w:rsidRDefault="00980C41">
      <w:pPr>
        <w:ind w:left="-15" w:right="0"/>
        <w:rPr>
          <w:sz w:val="22"/>
        </w:rPr>
      </w:pPr>
      <w:r w:rsidRPr="009C28FC">
        <w:rPr>
          <w:sz w:val="22"/>
        </w:rPr>
        <w:t xml:space="preserve">9.2. Настоящий Договор может быть расторгнут в одностороннем порядке по инициативе Арендатора в случаях, когда: </w:t>
      </w:r>
    </w:p>
    <w:p w14:paraId="3CC99DDB" w14:textId="77777777" w:rsidR="00525DFE" w:rsidRPr="009C28FC" w:rsidRDefault="00980C41">
      <w:pPr>
        <w:ind w:left="-15" w:right="0"/>
        <w:rPr>
          <w:sz w:val="22"/>
        </w:rPr>
      </w:pPr>
      <w:r w:rsidRPr="009C28FC">
        <w:rPr>
          <w:sz w:val="22"/>
        </w:rPr>
        <w:lastRenderedPageBreak/>
        <w:t xml:space="preserve">9.2.1. Арендодатель не предоставляет Имущество в пользование Арендатору либо создает препятствия пользованию Имуществом в соответствии с условиями настоящего Договора. </w:t>
      </w:r>
    </w:p>
    <w:p w14:paraId="1DB9C1AA" w14:textId="77777777" w:rsidR="00525DFE" w:rsidRPr="009C28FC" w:rsidRDefault="00980C41">
      <w:pPr>
        <w:ind w:left="-15" w:right="0"/>
        <w:rPr>
          <w:sz w:val="22"/>
        </w:rPr>
      </w:pPr>
      <w:r w:rsidRPr="009C28FC">
        <w:rPr>
          <w:sz w:val="22"/>
        </w:rPr>
        <w:t xml:space="preserve">9.2.2. Имущество в силу обстоятельств, за которые Арендатор не отвечает, окажется в состоянии, не пригодном для использования. </w:t>
      </w:r>
    </w:p>
    <w:p w14:paraId="7A4747D5" w14:textId="3DE6BF5F" w:rsidR="00525DFE" w:rsidRPr="009C28FC" w:rsidRDefault="00980C41">
      <w:pPr>
        <w:ind w:left="-15" w:right="0"/>
        <w:rPr>
          <w:sz w:val="22"/>
        </w:rPr>
      </w:pPr>
      <w:r w:rsidRPr="009C28FC">
        <w:rPr>
          <w:sz w:val="22"/>
        </w:rPr>
        <w:t>9.3</w:t>
      </w:r>
      <w:r w:rsidR="00A008EC" w:rsidRPr="009C28FC">
        <w:rPr>
          <w:sz w:val="22"/>
        </w:rPr>
        <w:t>. Настоящий Договор может быть</w:t>
      </w:r>
      <w:r w:rsidRPr="009C28FC">
        <w:rPr>
          <w:sz w:val="22"/>
        </w:rPr>
        <w:t xml:space="preserve"> расторгнут до истечения срока действия по соглашению Сторон, а также по инициативе Арендодателя в связи с приостановкой и необходимостью реконструкции АЗС Арендодателем. </w:t>
      </w:r>
    </w:p>
    <w:p w14:paraId="1B9BB59C" w14:textId="30923A28" w:rsidR="00525DFE" w:rsidRPr="009C28FC" w:rsidRDefault="00980C41">
      <w:pPr>
        <w:ind w:left="-15" w:right="0"/>
        <w:rPr>
          <w:sz w:val="22"/>
        </w:rPr>
      </w:pPr>
      <w:r w:rsidRPr="009C28FC">
        <w:rPr>
          <w:sz w:val="22"/>
        </w:rPr>
        <w:t xml:space="preserve">9.4. Договор может быть расторгнут в одностороннем порядке по инициативе Арендодателя с уведомлением в письменном виде Арендатора за 15 (пятнадцать) календарных дней до расторжения договора. </w:t>
      </w:r>
      <w:r w:rsidR="006C5DED" w:rsidRPr="009C28FC">
        <w:rPr>
          <w:sz w:val="22"/>
        </w:rPr>
        <w:t xml:space="preserve">Договор может быть расторгнут в одностороннем порядке по инициативе Арендатора с уведомлением в письменном виде Арендодателя за 1 месяц до расторжения договора. </w:t>
      </w:r>
    </w:p>
    <w:p w14:paraId="7E565527" w14:textId="77777777" w:rsidR="00A008EC" w:rsidRPr="009C28FC" w:rsidRDefault="00A008EC">
      <w:pPr>
        <w:pStyle w:val="1"/>
        <w:tabs>
          <w:tab w:val="center" w:pos="3702"/>
          <w:tab w:val="center" w:pos="5672"/>
        </w:tabs>
        <w:ind w:left="0" w:right="0" w:firstLine="0"/>
        <w:jc w:val="left"/>
        <w:rPr>
          <w:rFonts w:eastAsia="Calibri"/>
          <w:b w:val="0"/>
          <w:sz w:val="16"/>
          <w:szCs w:val="16"/>
        </w:rPr>
      </w:pPr>
    </w:p>
    <w:p w14:paraId="3157F5A8" w14:textId="32D95A88" w:rsidR="00525DFE" w:rsidRPr="009C28FC" w:rsidRDefault="00980C41">
      <w:pPr>
        <w:pStyle w:val="1"/>
        <w:tabs>
          <w:tab w:val="center" w:pos="3702"/>
          <w:tab w:val="center" w:pos="5672"/>
        </w:tabs>
        <w:ind w:left="0" w:right="0" w:firstLine="0"/>
        <w:jc w:val="left"/>
        <w:rPr>
          <w:sz w:val="22"/>
        </w:rPr>
      </w:pPr>
      <w:r w:rsidRPr="009C28FC">
        <w:rPr>
          <w:rFonts w:eastAsia="Calibri"/>
          <w:b w:val="0"/>
          <w:sz w:val="22"/>
        </w:rPr>
        <w:tab/>
      </w:r>
      <w:r w:rsidR="002A5AAB" w:rsidRPr="009C28FC">
        <w:rPr>
          <w:rFonts w:eastAsia="Calibri"/>
          <w:b w:val="0"/>
          <w:sz w:val="22"/>
        </w:rPr>
        <w:t xml:space="preserve">                                                                               </w:t>
      </w:r>
      <w:r w:rsidRPr="009C28FC">
        <w:rPr>
          <w:sz w:val="22"/>
        </w:rPr>
        <w:t xml:space="preserve">10. ПРОЧИЕ УСЛОВИЯ </w:t>
      </w:r>
    </w:p>
    <w:p w14:paraId="167801F4" w14:textId="095DF300" w:rsidR="00525DFE" w:rsidRPr="009C28FC" w:rsidRDefault="00980C41">
      <w:pPr>
        <w:tabs>
          <w:tab w:val="center" w:pos="939"/>
          <w:tab w:val="center" w:pos="4520"/>
        </w:tabs>
        <w:ind w:right="0" w:firstLine="0"/>
        <w:jc w:val="left"/>
        <w:rPr>
          <w:sz w:val="22"/>
        </w:rPr>
      </w:pPr>
      <w:r w:rsidRPr="009C28FC">
        <w:rPr>
          <w:rFonts w:eastAsia="Calibri"/>
          <w:sz w:val="22"/>
        </w:rPr>
        <w:tab/>
      </w:r>
      <w:r w:rsidRPr="009C28FC">
        <w:rPr>
          <w:sz w:val="22"/>
        </w:rPr>
        <w:t xml:space="preserve">10.1. </w:t>
      </w:r>
      <w:r w:rsidRPr="009C28FC">
        <w:rPr>
          <w:sz w:val="22"/>
        </w:rPr>
        <w:tab/>
        <w:t xml:space="preserve">Договор вступает в силу </w:t>
      </w:r>
      <w:r w:rsidR="00A008EC" w:rsidRPr="009C28FC">
        <w:rPr>
          <w:color w:val="auto"/>
          <w:sz w:val="22"/>
        </w:rPr>
        <w:t>после</w:t>
      </w:r>
      <w:r w:rsidRPr="009C28FC">
        <w:rPr>
          <w:color w:val="FF0000"/>
          <w:sz w:val="22"/>
        </w:rPr>
        <w:t xml:space="preserve"> </w:t>
      </w:r>
      <w:r w:rsidRPr="009C28FC">
        <w:rPr>
          <w:sz w:val="22"/>
        </w:rPr>
        <w:t xml:space="preserve">подписания его сторонами. </w:t>
      </w:r>
    </w:p>
    <w:p w14:paraId="14EFBD68" w14:textId="413BE821" w:rsidR="00525DFE" w:rsidRPr="009C28FC" w:rsidRDefault="00980C41">
      <w:pPr>
        <w:ind w:left="-15" w:right="0"/>
        <w:rPr>
          <w:sz w:val="22"/>
        </w:rPr>
      </w:pPr>
      <w:r w:rsidRPr="009C28FC">
        <w:rPr>
          <w:sz w:val="22"/>
        </w:rPr>
        <w:t>10.2. В случае возникновения споров по настоящему Договору или в связи с ним, Стороны обязуются решать их с соблюдением претензионного порядка. Срок рассмотрения претензии – тридцать дней от даты</w:t>
      </w:r>
      <w:r w:rsidR="00201CC9" w:rsidRPr="009C28FC">
        <w:rPr>
          <w:sz w:val="22"/>
        </w:rPr>
        <w:t xml:space="preserve"> отправки</w:t>
      </w:r>
      <w:r w:rsidRPr="009C28FC">
        <w:rPr>
          <w:sz w:val="22"/>
        </w:rPr>
        <w:t xml:space="preserve"> претензии. </w:t>
      </w:r>
      <w:r w:rsidR="00F97FB8" w:rsidRPr="009C28FC">
        <w:rPr>
          <w:sz w:val="22"/>
        </w:rPr>
        <w:t>В случае отказа в удовлетворении претензии, или неполучении ответа на претензию в тридцатидневный срок, споры передаются на рассмотрение в Арбитражный суд Оренбургской области.</w:t>
      </w:r>
    </w:p>
    <w:p w14:paraId="691BC906" w14:textId="5B150308" w:rsidR="00F97FB8" w:rsidRPr="009C28FC" w:rsidRDefault="00F97FB8" w:rsidP="00F97FB8">
      <w:pPr>
        <w:ind w:left="-15" w:right="0"/>
        <w:rPr>
          <w:sz w:val="22"/>
        </w:rPr>
      </w:pPr>
      <w:r w:rsidRPr="009C28FC">
        <w:rPr>
          <w:sz w:val="22"/>
        </w:rPr>
        <w:t>10.2.1.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настоящем Договоре, а также могут быть направлены с использованием факсимильной связи, электронной почты с последующим (по требованию) предоставлением оригинала или в электронно-цифровой форме, подписанные в таком случае квалифицированной электронной подписью.</w:t>
      </w:r>
    </w:p>
    <w:p w14:paraId="69FBD1C1" w14:textId="5E2EC10B" w:rsidR="00F97FB8" w:rsidRPr="009C28FC" w:rsidRDefault="00F97FB8" w:rsidP="00F97FB8">
      <w:pPr>
        <w:ind w:left="-15" w:right="0"/>
        <w:rPr>
          <w:sz w:val="22"/>
        </w:rPr>
      </w:pPr>
      <w:r w:rsidRPr="009C28FC">
        <w:rPr>
          <w:sz w:val="22"/>
        </w:rPr>
        <w:t>10.2.2.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7CAACC80" w14:textId="295505B6" w:rsidR="00F97FB8" w:rsidRPr="009C28FC" w:rsidRDefault="00F97FB8" w:rsidP="00F97FB8">
      <w:pPr>
        <w:ind w:left="-15" w:right="0"/>
        <w:rPr>
          <w:sz w:val="22"/>
        </w:rPr>
      </w:pPr>
      <w:r w:rsidRPr="009C28FC">
        <w:rPr>
          <w:sz w:val="22"/>
        </w:rPr>
        <w:t>10.2.3. Корреспонденция считается доставленной Стороне также в случаях, если:</w:t>
      </w:r>
    </w:p>
    <w:p w14:paraId="3F744036" w14:textId="77777777" w:rsidR="00F97FB8" w:rsidRPr="009C28FC" w:rsidRDefault="00F97FB8" w:rsidP="00F97FB8">
      <w:pPr>
        <w:ind w:left="-15" w:right="0"/>
        <w:rPr>
          <w:sz w:val="22"/>
        </w:rPr>
      </w:pPr>
      <w:r w:rsidRPr="009C28FC">
        <w:rPr>
          <w:sz w:val="22"/>
        </w:rPr>
        <w:t>– сторона отказалась от получения корреспонденции и этот отказ зафиксирован организацией почтовой связи;</w:t>
      </w:r>
    </w:p>
    <w:p w14:paraId="69D03F3E" w14:textId="77777777" w:rsidR="00F97FB8" w:rsidRPr="009C28FC" w:rsidRDefault="00F97FB8" w:rsidP="00F97FB8">
      <w:pPr>
        <w:ind w:left="-15" w:right="0"/>
        <w:rPr>
          <w:sz w:val="22"/>
        </w:rPr>
      </w:pPr>
      <w:r w:rsidRPr="009C28FC">
        <w:rPr>
          <w:sz w:val="22"/>
        </w:rPr>
        <w:t>– 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75170F60" w14:textId="77777777" w:rsidR="00F97FB8" w:rsidRPr="009C28FC" w:rsidRDefault="00F97FB8" w:rsidP="00F97FB8">
      <w:pPr>
        <w:ind w:left="-15" w:right="0"/>
        <w:rPr>
          <w:sz w:val="22"/>
        </w:rPr>
      </w:pPr>
      <w:r w:rsidRPr="009C28FC">
        <w:rPr>
          <w:sz w:val="22"/>
        </w:rPr>
        <w:t>– корреспонденция не вручена в связи с отсутствием Стороны по указанному адресу, о чем организация почтовой связи уведомила отправителя.</w:t>
      </w:r>
    </w:p>
    <w:p w14:paraId="6C294257" w14:textId="612E9B46" w:rsidR="00F97FB8" w:rsidRPr="009C28FC" w:rsidRDefault="00F97FB8" w:rsidP="00F97FB8">
      <w:pPr>
        <w:ind w:left="-15" w:right="0"/>
        <w:rPr>
          <w:sz w:val="22"/>
        </w:rPr>
      </w:pPr>
      <w:r w:rsidRPr="009C28FC">
        <w:rPr>
          <w:sz w:val="22"/>
        </w:rPr>
        <w:t>10.2.4. Допускается и принимается, как в деятельности Сторон по исполнению настоящего Договора, так и в случае рассмотрения споров в судах или иных органах, равной переписке в бумажной форме электронная переписка и обмен сканированными копиями документов по электронным адресам Сторон, указанным в настоящем Договоре.</w:t>
      </w:r>
    </w:p>
    <w:p w14:paraId="5E9F270C" w14:textId="77777777" w:rsidR="002A5AAB" w:rsidRPr="009C28FC" w:rsidRDefault="00980C41" w:rsidP="002A5AAB">
      <w:pPr>
        <w:ind w:left="-15" w:right="0"/>
        <w:rPr>
          <w:sz w:val="22"/>
        </w:rPr>
      </w:pPr>
      <w:r w:rsidRPr="009C28FC">
        <w:rPr>
          <w:sz w:val="22"/>
        </w:rPr>
        <w:t xml:space="preserve">10.3. Любые изменения и дополнения к Договору действительны лишь при условии, что они совершены в письменной форме и подписаны уполномоченными на то представителями Сторон, если иное не предусмотрено условиями настоящего договора. </w:t>
      </w:r>
    </w:p>
    <w:p w14:paraId="457D15C5" w14:textId="2A8F82F1" w:rsidR="00525DFE" w:rsidRPr="009C28FC" w:rsidRDefault="00980C41" w:rsidP="002A5AAB">
      <w:pPr>
        <w:ind w:left="-15" w:right="0"/>
        <w:rPr>
          <w:sz w:val="22"/>
        </w:rPr>
      </w:pPr>
      <w:r w:rsidRPr="009C28FC">
        <w:rPr>
          <w:sz w:val="22"/>
        </w:rPr>
        <w:t xml:space="preserve">10.4. Приложения к Договору составляют его неотъемлемую часть. </w:t>
      </w:r>
    </w:p>
    <w:p w14:paraId="6AB8EFEB" w14:textId="77777777" w:rsidR="00525DFE" w:rsidRPr="009C28FC" w:rsidRDefault="00980C41">
      <w:pPr>
        <w:ind w:left="-15" w:right="0"/>
        <w:rPr>
          <w:sz w:val="22"/>
        </w:rPr>
      </w:pPr>
      <w:r w:rsidRPr="009C28FC">
        <w:rPr>
          <w:sz w:val="22"/>
        </w:rPr>
        <w:t xml:space="preserve">10.5. Во всех случаях, не предусмотренных настоящим Договором, стороны руководствуются действующим законодательством РФ. </w:t>
      </w:r>
    </w:p>
    <w:p w14:paraId="49E20E4B" w14:textId="77777777" w:rsidR="002A5AAB" w:rsidRPr="009C28FC" w:rsidRDefault="00980C41" w:rsidP="002A5AAB">
      <w:pPr>
        <w:ind w:left="-15" w:right="0"/>
        <w:rPr>
          <w:sz w:val="22"/>
        </w:rPr>
      </w:pPr>
      <w:r w:rsidRPr="009C28FC">
        <w:rPr>
          <w:sz w:val="22"/>
        </w:rPr>
        <w:t xml:space="preserve">10.6. Настоящий Договор вступает в силу с момента подписания его сторонами. Договор составлен в двух экземплярах, имеющих одинаковую юридическую силу, по одному для каждой из Сторон. </w:t>
      </w:r>
    </w:p>
    <w:p w14:paraId="4777A696" w14:textId="734399BB" w:rsidR="00525DFE" w:rsidRPr="009C28FC" w:rsidRDefault="002A5AAB" w:rsidP="002A5AAB">
      <w:pPr>
        <w:ind w:left="-15" w:right="0"/>
        <w:rPr>
          <w:sz w:val="22"/>
        </w:rPr>
      </w:pPr>
      <w:r w:rsidRPr="009C28FC">
        <w:rPr>
          <w:sz w:val="22"/>
        </w:rPr>
        <w:t xml:space="preserve">10.7. </w:t>
      </w:r>
      <w:r w:rsidR="00980C41" w:rsidRPr="009C28FC">
        <w:rPr>
          <w:sz w:val="22"/>
        </w:rPr>
        <w:t xml:space="preserve">Неотъемлемой частью настоящего Договора являются следующие приложения к нему: </w:t>
      </w:r>
    </w:p>
    <w:p w14:paraId="7F4E666C" w14:textId="64244FB2" w:rsidR="00525DFE" w:rsidRPr="009C28FC" w:rsidRDefault="00980C41" w:rsidP="009C28FC">
      <w:pPr>
        <w:spacing w:after="21" w:line="259" w:lineRule="auto"/>
        <w:ind w:right="0" w:firstLine="0"/>
        <w:jc w:val="left"/>
        <w:rPr>
          <w:sz w:val="22"/>
        </w:rPr>
      </w:pPr>
      <w:r w:rsidRPr="009C28FC">
        <w:rPr>
          <w:sz w:val="22"/>
        </w:rPr>
        <w:t xml:space="preserve"> </w:t>
      </w:r>
      <w:r w:rsidRPr="009C28FC">
        <w:rPr>
          <w:b/>
          <w:sz w:val="22"/>
        </w:rPr>
        <w:t>Приложение № 1</w:t>
      </w:r>
      <w:r w:rsidRPr="009C28FC">
        <w:rPr>
          <w:sz w:val="22"/>
        </w:rPr>
        <w:t xml:space="preserve"> –</w:t>
      </w:r>
      <w:r w:rsidR="00521F89">
        <w:rPr>
          <w:sz w:val="22"/>
        </w:rPr>
        <w:t xml:space="preserve"> </w:t>
      </w:r>
      <w:r w:rsidRPr="009C28FC">
        <w:rPr>
          <w:sz w:val="22"/>
        </w:rPr>
        <w:t xml:space="preserve">Акт приема-передачи комплекса имущества автозаправочных станции (Имущества). </w:t>
      </w:r>
    </w:p>
    <w:p w14:paraId="0CCA72AD" w14:textId="0E96919B" w:rsidR="00525DFE" w:rsidRPr="009C28FC" w:rsidRDefault="00626492">
      <w:pPr>
        <w:ind w:left="-15" w:right="0" w:firstLine="0"/>
        <w:rPr>
          <w:sz w:val="22"/>
        </w:rPr>
      </w:pPr>
      <w:r w:rsidRPr="009C28FC">
        <w:rPr>
          <w:b/>
          <w:sz w:val="22"/>
        </w:rPr>
        <w:t>Приложение №2</w:t>
      </w:r>
      <w:r w:rsidR="00980C41" w:rsidRPr="009C28FC">
        <w:rPr>
          <w:b/>
          <w:sz w:val="22"/>
        </w:rPr>
        <w:t xml:space="preserve"> – </w:t>
      </w:r>
      <w:r w:rsidR="00980C41" w:rsidRPr="009C28FC">
        <w:rPr>
          <w:sz w:val="22"/>
        </w:rPr>
        <w:t xml:space="preserve">Требования в области промышленной и пожарной безопасности, охраны труда и окружающей среды к организациям, арендующим имущество (АЗС). </w:t>
      </w:r>
    </w:p>
    <w:p w14:paraId="4D9DFDF6" w14:textId="67630034" w:rsidR="00525DFE" w:rsidRDefault="00980C41">
      <w:pPr>
        <w:ind w:left="-15" w:right="0" w:firstLine="0"/>
        <w:rPr>
          <w:sz w:val="22"/>
        </w:rPr>
      </w:pPr>
      <w:r w:rsidRPr="009C28FC">
        <w:rPr>
          <w:sz w:val="22"/>
        </w:rPr>
        <w:t xml:space="preserve"> </w:t>
      </w:r>
    </w:p>
    <w:p w14:paraId="60125959" w14:textId="77777777" w:rsidR="00521F89" w:rsidRPr="009C28FC" w:rsidRDefault="00521F89">
      <w:pPr>
        <w:ind w:left="-15" w:right="0" w:firstLine="0"/>
        <w:rPr>
          <w:sz w:val="22"/>
        </w:rPr>
      </w:pPr>
    </w:p>
    <w:p w14:paraId="3414AF15" w14:textId="3B60E044" w:rsidR="00525DFE" w:rsidRPr="009C28FC" w:rsidRDefault="00980C41" w:rsidP="0037572B">
      <w:pPr>
        <w:spacing w:after="27" w:line="259" w:lineRule="auto"/>
        <w:ind w:right="0" w:firstLine="0"/>
        <w:jc w:val="center"/>
        <w:rPr>
          <w:sz w:val="22"/>
        </w:rPr>
      </w:pPr>
      <w:r w:rsidRPr="009C28FC">
        <w:rPr>
          <w:b/>
          <w:sz w:val="22"/>
        </w:rPr>
        <w:lastRenderedPageBreak/>
        <w:t>11. АДРЕСА И БАНКОВСКИЕ РЕКВИЗИТЫ СТОРОН</w:t>
      </w:r>
    </w:p>
    <w:tbl>
      <w:tblPr>
        <w:tblStyle w:val="TableGrid"/>
        <w:tblW w:w="10338" w:type="dxa"/>
        <w:tblInd w:w="5" w:type="dxa"/>
        <w:tblCellMar>
          <w:top w:w="7" w:type="dxa"/>
          <w:left w:w="108" w:type="dxa"/>
          <w:right w:w="136" w:type="dxa"/>
        </w:tblCellMar>
        <w:tblLook w:val="04A0" w:firstRow="1" w:lastRow="0" w:firstColumn="1" w:lastColumn="0" w:noHBand="0" w:noVBand="1"/>
      </w:tblPr>
      <w:tblGrid>
        <w:gridCol w:w="5377"/>
        <w:gridCol w:w="4961"/>
      </w:tblGrid>
      <w:tr w:rsidR="00525DFE" w:rsidRPr="00F31AEA" w14:paraId="4CCF927A" w14:textId="77777777" w:rsidTr="00F138A6">
        <w:trPr>
          <w:trHeight w:val="2998"/>
        </w:trPr>
        <w:tc>
          <w:tcPr>
            <w:tcW w:w="5377" w:type="dxa"/>
            <w:tcBorders>
              <w:top w:val="single" w:sz="4" w:space="0" w:color="000000"/>
              <w:left w:val="single" w:sz="4" w:space="0" w:color="000000"/>
              <w:bottom w:val="single" w:sz="4" w:space="0" w:color="000000"/>
              <w:right w:val="single" w:sz="4" w:space="0" w:color="000000"/>
            </w:tcBorders>
          </w:tcPr>
          <w:p w14:paraId="188D95C4" w14:textId="77777777" w:rsidR="00525DFE" w:rsidRPr="00F31AEA" w:rsidRDefault="00980C41">
            <w:pPr>
              <w:spacing w:after="0" w:line="259" w:lineRule="auto"/>
              <w:ind w:right="0" w:firstLine="0"/>
              <w:jc w:val="left"/>
            </w:pPr>
            <w:r w:rsidRPr="00F31AEA">
              <w:rPr>
                <w:b/>
                <w:sz w:val="20"/>
              </w:rPr>
              <w:t xml:space="preserve">Арендодатель: </w:t>
            </w:r>
          </w:p>
          <w:p w14:paraId="0AB75194" w14:textId="77777777" w:rsidR="00525DFE" w:rsidRPr="00F31AEA" w:rsidRDefault="00980C41">
            <w:pPr>
              <w:spacing w:after="36" w:line="238" w:lineRule="auto"/>
              <w:ind w:right="0" w:firstLine="0"/>
              <w:jc w:val="left"/>
            </w:pPr>
            <w:r w:rsidRPr="00F31AEA">
              <w:rPr>
                <w:b/>
                <w:sz w:val="20"/>
              </w:rPr>
              <w:t xml:space="preserve">Маркин Александр Алексеевич в лице финансового управляющего </w:t>
            </w:r>
            <w:proofErr w:type="spellStart"/>
            <w:r w:rsidRPr="00F31AEA">
              <w:rPr>
                <w:b/>
                <w:sz w:val="20"/>
              </w:rPr>
              <w:t>Гелязутдиновой</w:t>
            </w:r>
            <w:proofErr w:type="spellEnd"/>
            <w:r w:rsidRPr="00F31AEA">
              <w:rPr>
                <w:b/>
                <w:sz w:val="20"/>
              </w:rPr>
              <w:t xml:space="preserve"> </w:t>
            </w:r>
            <w:proofErr w:type="spellStart"/>
            <w:r w:rsidRPr="00F31AEA">
              <w:rPr>
                <w:b/>
                <w:sz w:val="20"/>
              </w:rPr>
              <w:t>Расили</w:t>
            </w:r>
            <w:proofErr w:type="spellEnd"/>
            <w:r w:rsidRPr="00F31AEA">
              <w:rPr>
                <w:b/>
                <w:sz w:val="20"/>
              </w:rPr>
              <w:t xml:space="preserve"> </w:t>
            </w:r>
            <w:proofErr w:type="spellStart"/>
            <w:r w:rsidRPr="00F31AEA">
              <w:rPr>
                <w:b/>
                <w:sz w:val="20"/>
              </w:rPr>
              <w:t>Шамсутдиновны</w:t>
            </w:r>
            <w:proofErr w:type="spellEnd"/>
            <w:r w:rsidRPr="00F31AEA">
              <w:rPr>
                <w:b/>
                <w:sz w:val="20"/>
              </w:rPr>
              <w:t xml:space="preserve"> </w:t>
            </w:r>
            <w:r w:rsidRPr="00F31AEA">
              <w:rPr>
                <w:sz w:val="20"/>
              </w:rPr>
              <w:t xml:space="preserve">(ИНН 564303539954, </w:t>
            </w:r>
          </w:p>
          <w:p w14:paraId="35C15848" w14:textId="77777777" w:rsidR="00525DFE" w:rsidRPr="00F31AEA" w:rsidRDefault="00980C41">
            <w:pPr>
              <w:spacing w:after="0" w:line="259" w:lineRule="auto"/>
              <w:ind w:right="0" w:firstLine="0"/>
              <w:jc w:val="left"/>
            </w:pPr>
            <w:r w:rsidRPr="00F31AEA">
              <w:rPr>
                <w:sz w:val="20"/>
              </w:rPr>
              <w:t xml:space="preserve">СНИЛС 071-569-482 88, адрес: 460018, </w:t>
            </w:r>
          </w:p>
          <w:p w14:paraId="5564A0DD" w14:textId="77777777" w:rsidR="00525DFE" w:rsidRPr="00F31AEA" w:rsidRDefault="00980C41">
            <w:pPr>
              <w:spacing w:after="0" w:line="259" w:lineRule="auto"/>
              <w:ind w:right="0" w:firstLine="0"/>
              <w:jc w:val="left"/>
            </w:pPr>
            <w:r w:rsidRPr="00F31AEA">
              <w:rPr>
                <w:sz w:val="20"/>
              </w:rPr>
              <w:t xml:space="preserve">Оренбургская обл., город Оренбург, ул. </w:t>
            </w:r>
            <w:proofErr w:type="spellStart"/>
            <w:r w:rsidRPr="00F31AEA">
              <w:rPr>
                <w:sz w:val="20"/>
              </w:rPr>
              <w:t>Ваана</w:t>
            </w:r>
            <w:proofErr w:type="spellEnd"/>
            <w:r w:rsidRPr="00F31AEA">
              <w:rPr>
                <w:sz w:val="20"/>
              </w:rPr>
              <w:t xml:space="preserve"> </w:t>
            </w:r>
          </w:p>
          <w:p w14:paraId="107C2EE8" w14:textId="77777777" w:rsidR="00525DFE" w:rsidRPr="00F31AEA" w:rsidRDefault="00980C41">
            <w:pPr>
              <w:spacing w:after="0" w:line="259" w:lineRule="auto"/>
              <w:ind w:right="0" w:firstLine="0"/>
              <w:jc w:val="left"/>
            </w:pPr>
            <w:proofErr w:type="spellStart"/>
            <w:r w:rsidRPr="00F31AEA">
              <w:rPr>
                <w:sz w:val="20"/>
              </w:rPr>
              <w:t>Теряна</w:t>
            </w:r>
            <w:proofErr w:type="spellEnd"/>
            <w:r w:rsidRPr="00F31AEA">
              <w:rPr>
                <w:sz w:val="20"/>
              </w:rPr>
              <w:t xml:space="preserve">, д.15, член СОЮЗ "СРО "ГАУ" (ОГРН </w:t>
            </w:r>
          </w:p>
          <w:p w14:paraId="07202DFC" w14:textId="6C1D4566" w:rsidR="00525DFE" w:rsidRPr="00F31AEA" w:rsidRDefault="00980C41">
            <w:pPr>
              <w:spacing w:after="0" w:line="259" w:lineRule="auto"/>
              <w:ind w:right="0" w:firstLine="0"/>
              <w:jc w:val="left"/>
            </w:pPr>
            <w:r w:rsidRPr="00F31AEA">
              <w:rPr>
                <w:sz w:val="20"/>
              </w:rPr>
              <w:t xml:space="preserve">1021603626098, ИНН 1660062005, адрес: 420034, </w:t>
            </w:r>
            <w:proofErr w:type="spellStart"/>
            <w:r w:rsidRPr="00F31AEA">
              <w:rPr>
                <w:sz w:val="20"/>
              </w:rPr>
              <w:t>Респ</w:t>
            </w:r>
            <w:proofErr w:type="spellEnd"/>
            <w:r w:rsidRPr="00F31AEA">
              <w:rPr>
                <w:sz w:val="20"/>
              </w:rPr>
              <w:t>. Татарстан, г Казань, ул.</w:t>
            </w:r>
            <w:r w:rsidR="008B28C5" w:rsidRPr="00F31AEA">
              <w:rPr>
                <w:sz w:val="20"/>
              </w:rPr>
              <w:t xml:space="preserve"> Соловецких Юнг, д. 7, оф. 1004</w:t>
            </w:r>
            <w:r w:rsidRPr="00F31AEA">
              <w:rPr>
                <w:sz w:val="20"/>
              </w:rPr>
              <w:t>)).</w:t>
            </w:r>
            <w:r w:rsidRPr="00F31AEA">
              <w:rPr>
                <w:b/>
                <w:sz w:val="20"/>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7890DCC2" w14:textId="77777777" w:rsidR="00525DFE" w:rsidRPr="00F31AEA" w:rsidRDefault="00980C41">
            <w:pPr>
              <w:spacing w:after="0" w:line="259" w:lineRule="auto"/>
              <w:ind w:right="0" w:firstLine="0"/>
              <w:jc w:val="left"/>
            </w:pPr>
            <w:r w:rsidRPr="00F31AEA">
              <w:rPr>
                <w:b/>
                <w:sz w:val="20"/>
              </w:rPr>
              <w:t xml:space="preserve">Арендатор: </w:t>
            </w:r>
          </w:p>
          <w:p w14:paraId="41253E30" w14:textId="3A79C92F" w:rsidR="00525DFE" w:rsidRPr="00F31AEA" w:rsidRDefault="00980C41">
            <w:pPr>
              <w:spacing w:after="0" w:line="259" w:lineRule="auto"/>
              <w:ind w:right="0" w:firstLine="0"/>
              <w:jc w:val="left"/>
            </w:pPr>
            <w:r w:rsidRPr="00F31AEA">
              <w:rPr>
                <w:sz w:val="20"/>
              </w:rPr>
              <w:t xml:space="preserve"> </w:t>
            </w:r>
          </w:p>
        </w:tc>
      </w:tr>
      <w:tr w:rsidR="00525DFE" w14:paraId="283B1D79" w14:textId="77777777" w:rsidTr="00F138A6">
        <w:trPr>
          <w:trHeight w:val="3689"/>
        </w:trPr>
        <w:tc>
          <w:tcPr>
            <w:tcW w:w="5377" w:type="dxa"/>
            <w:tcBorders>
              <w:top w:val="single" w:sz="4" w:space="0" w:color="000000"/>
              <w:left w:val="single" w:sz="4" w:space="0" w:color="000000"/>
              <w:bottom w:val="single" w:sz="4" w:space="0" w:color="000000"/>
              <w:right w:val="single" w:sz="4" w:space="0" w:color="000000"/>
            </w:tcBorders>
          </w:tcPr>
          <w:p w14:paraId="52332065" w14:textId="77777777" w:rsidR="00525DFE" w:rsidRPr="00F31AEA" w:rsidRDefault="00980C41">
            <w:pPr>
              <w:spacing w:after="20" w:line="259" w:lineRule="auto"/>
              <w:ind w:right="0" w:firstLine="0"/>
              <w:jc w:val="left"/>
            </w:pPr>
            <w:r w:rsidRPr="00F31AEA">
              <w:rPr>
                <w:sz w:val="20"/>
              </w:rPr>
              <w:t xml:space="preserve"> </w:t>
            </w:r>
          </w:p>
          <w:p w14:paraId="0E6EA6E0" w14:textId="77777777" w:rsidR="00525DFE" w:rsidRPr="00F31AEA" w:rsidRDefault="00980C41">
            <w:pPr>
              <w:spacing w:after="0" w:line="258" w:lineRule="auto"/>
              <w:ind w:right="843" w:firstLine="0"/>
              <w:jc w:val="left"/>
            </w:pPr>
            <w:r w:rsidRPr="00F31AEA">
              <w:rPr>
                <w:sz w:val="20"/>
              </w:rPr>
              <w:t xml:space="preserve">Банковские реквизиты: ИНН 561500102727 расчетный счет №40817810950190930870 в </w:t>
            </w:r>
          </w:p>
          <w:p w14:paraId="46048D3B" w14:textId="77777777" w:rsidR="00525DFE" w:rsidRPr="00F31AEA" w:rsidRDefault="00980C41">
            <w:pPr>
              <w:spacing w:after="20" w:line="259" w:lineRule="auto"/>
              <w:ind w:right="0" w:firstLine="0"/>
              <w:jc w:val="left"/>
            </w:pPr>
            <w:r w:rsidRPr="00F31AEA">
              <w:rPr>
                <w:sz w:val="20"/>
              </w:rPr>
              <w:t xml:space="preserve">ФИЛИАЛЕ «ЦЕНТРАЛЬНЫЙ» ПАО </w:t>
            </w:r>
          </w:p>
          <w:p w14:paraId="37AAF091" w14:textId="77777777" w:rsidR="00525DFE" w:rsidRPr="00F31AEA" w:rsidRDefault="00980C41">
            <w:pPr>
              <w:spacing w:after="0" w:line="262" w:lineRule="auto"/>
              <w:ind w:right="1811" w:firstLine="0"/>
              <w:jc w:val="left"/>
            </w:pPr>
            <w:r w:rsidRPr="00F31AEA">
              <w:rPr>
                <w:sz w:val="20"/>
              </w:rPr>
              <w:t xml:space="preserve">«СОВКОМБАНК» (г. БЕРДСК) к/с 30101810150040000763 БИК 045004763 </w:t>
            </w:r>
          </w:p>
          <w:p w14:paraId="33DBC63D" w14:textId="77777777" w:rsidR="00525DFE" w:rsidRPr="00F31AEA" w:rsidRDefault="00980C41">
            <w:pPr>
              <w:spacing w:after="0" w:line="259" w:lineRule="auto"/>
              <w:ind w:right="0" w:firstLine="0"/>
              <w:jc w:val="left"/>
            </w:pPr>
            <w:r w:rsidRPr="00F31AEA">
              <w:rPr>
                <w:sz w:val="20"/>
              </w:rPr>
              <w:t xml:space="preserve"> </w:t>
            </w:r>
          </w:p>
          <w:p w14:paraId="1150EAA7" w14:textId="77777777" w:rsidR="00525DFE" w:rsidRPr="00F31AEA" w:rsidRDefault="00980C41">
            <w:pPr>
              <w:spacing w:after="5" w:line="259" w:lineRule="auto"/>
              <w:ind w:right="0" w:firstLine="0"/>
              <w:jc w:val="left"/>
            </w:pPr>
            <w:r w:rsidRPr="00F31AEA">
              <w:rPr>
                <w:sz w:val="20"/>
              </w:rPr>
              <w:t xml:space="preserve">Тел.: 8 (905) 843 23 23 </w:t>
            </w:r>
          </w:p>
          <w:p w14:paraId="6846CFFF" w14:textId="77777777" w:rsidR="00525DFE" w:rsidRPr="00F31AEA" w:rsidRDefault="00980C41">
            <w:pPr>
              <w:spacing w:after="0" w:line="259" w:lineRule="auto"/>
              <w:ind w:right="0" w:firstLine="0"/>
              <w:jc w:val="left"/>
            </w:pPr>
            <w:r w:rsidRPr="00F31AEA">
              <w:rPr>
                <w:sz w:val="20"/>
              </w:rPr>
              <w:t xml:space="preserve">Адрес электронной почты: </w:t>
            </w:r>
            <w:r w:rsidRPr="00F31AEA">
              <w:rPr>
                <w:color w:val="0000FF"/>
                <w:sz w:val="20"/>
                <w:u w:val="single" w:color="0000FF"/>
              </w:rPr>
              <w:t>8432323@mail.ru</w:t>
            </w:r>
            <w:r w:rsidRPr="00F31AEA">
              <w:rPr>
                <w:sz w:val="20"/>
              </w:rPr>
              <w:t xml:space="preserve">  </w:t>
            </w:r>
          </w:p>
          <w:p w14:paraId="7FA666D7" w14:textId="77777777" w:rsidR="00525DFE" w:rsidRPr="00F31AEA" w:rsidRDefault="00980C41">
            <w:pPr>
              <w:spacing w:after="0" w:line="259" w:lineRule="auto"/>
              <w:ind w:right="0" w:firstLine="0"/>
              <w:jc w:val="left"/>
            </w:pPr>
            <w:r w:rsidRPr="00F31AEA">
              <w:rPr>
                <w:sz w:val="20"/>
              </w:rPr>
              <w:t xml:space="preserve"> </w:t>
            </w:r>
          </w:p>
          <w:p w14:paraId="2DC433F4" w14:textId="77777777" w:rsidR="00525DFE" w:rsidRPr="00F31AEA" w:rsidRDefault="00980C41">
            <w:pPr>
              <w:spacing w:after="5" w:line="259" w:lineRule="auto"/>
              <w:ind w:right="0" w:firstLine="0"/>
              <w:jc w:val="left"/>
            </w:pPr>
            <w:r w:rsidRPr="00F31AEA">
              <w:rPr>
                <w:sz w:val="20"/>
              </w:rPr>
              <w:t xml:space="preserve"> </w:t>
            </w:r>
          </w:p>
          <w:p w14:paraId="5B09D634" w14:textId="20B73BD4" w:rsidR="00525DFE" w:rsidRPr="00F31AEA" w:rsidRDefault="0037572B">
            <w:pPr>
              <w:spacing w:after="0" w:line="244" w:lineRule="auto"/>
              <w:ind w:right="571" w:firstLine="0"/>
              <w:jc w:val="left"/>
            </w:pPr>
            <w:r>
              <w:rPr>
                <w:b/>
                <w:sz w:val="20"/>
              </w:rPr>
              <w:t>__________________ Р.</w:t>
            </w:r>
            <w:r w:rsidR="00980C41" w:rsidRPr="00F31AEA">
              <w:rPr>
                <w:b/>
                <w:sz w:val="20"/>
              </w:rPr>
              <w:t xml:space="preserve">Ш. </w:t>
            </w:r>
            <w:proofErr w:type="spellStart"/>
            <w:r w:rsidR="00980C41" w:rsidRPr="00F31AEA">
              <w:rPr>
                <w:b/>
                <w:sz w:val="20"/>
              </w:rPr>
              <w:t>Гелязутдинова</w:t>
            </w:r>
            <w:proofErr w:type="spellEnd"/>
            <w:r w:rsidR="00980C41" w:rsidRPr="00F31AEA">
              <w:rPr>
                <w:b/>
                <w:sz w:val="20"/>
              </w:rPr>
              <w:t xml:space="preserve"> </w:t>
            </w:r>
            <w:r w:rsidR="00980C41" w:rsidRPr="00F31AEA">
              <w:rPr>
                <w:sz w:val="20"/>
              </w:rPr>
              <w:t xml:space="preserve">                    м. п. </w:t>
            </w:r>
          </w:p>
          <w:p w14:paraId="236B7C6F" w14:textId="77777777" w:rsidR="00525DFE" w:rsidRPr="00F31AEA" w:rsidRDefault="00980C41">
            <w:pPr>
              <w:spacing w:after="0" w:line="259" w:lineRule="auto"/>
              <w:ind w:right="0" w:firstLine="0"/>
              <w:jc w:val="left"/>
            </w:pPr>
            <w:r w:rsidRPr="00F31AEA">
              <w:rPr>
                <w:sz w:val="20"/>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6D91653F" w14:textId="77777777" w:rsidR="00525DFE" w:rsidRPr="00F31AEA" w:rsidRDefault="00980C41">
            <w:pPr>
              <w:spacing w:after="20" w:line="259" w:lineRule="auto"/>
              <w:ind w:right="0" w:firstLine="0"/>
              <w:jc w:val="left"/>
            </w:pPr>
            <w:r w:rsidRPr="00F31AEA">
              <w:rPr>
                <w:sz w:val="20"/>
              </w:rPr>
              <w:t xml:space="preserve"> </w:t>
            </w:r>
          </w:p>
          <w:p w14:paraId="7DE60131" w14:textId="77777777" w:rsidR="00525DFE" w:rsidRPr="00F31AEA" w:rsidRDefault="00980C41">
            <w:pPr>
              <w:spacing w:after="0" w:line="259" w:lineRule="auto"/>
              <w:ind w:right="0" w:firstLine="0"/>
              <w:jc w:val="left"/>
            </w:pPr>
            <w:r w:rsidRPr="00F31AEA">
              <w:rPr>
                <w:sz w:val="20"/>
              </w:rPr>
              <w:t xml:space="preserve">Банковские реквизиты: </w:t>
            </w:r>
          </w:p>
          <w:p w14:paraId="7BC8B6CC" w14:textId="77777777" w:rsidR="00525DFE" w:rsidRPr="00F31AEA" w:rsidRDefault="00980C41">
            <w:pPr>
              <w:spacing w:after="0" w:line="259" w:lineRule="auto"/>
              <w:ind w:right="0" w:firstLine="0"/>
              <w:jc w:val="left"/>
            </w:pPr>
            <w:r w:rsidRPr="00F31AEA">
              <w:rPr>
                <w:sz w:val="20"/>
              </w:rPr>
              <w:t xml:space="preserve"> </w:t>
            </w:r>
          </w:p>
          <w:p w14:paraId="5E19B601" w14:textId="77777777" w:rsidR="00525DFE" w:rsidRPr="00F31AEA" w:rsidRDefault="00980C41">
            <w:pPr>
              <w:spacing w:after="0" w:line="259" w:lineRule="auto"/>
              <w:ind w:right="0" w:firstLine="0"/>
              <w:jc w:val="left"/>
            </w:pPr>
            <w:r w:rsidRPr="00F31AEA">
              <w:rPr>
                <w:sz w:val="20"/>
              </w:rPr>
              <w:t xml:space="preserve"> </w:t>
            </w:r>
          </w:p>
          <w:p w14:paraId="1B6834FC" w14:textId="77777777" w:rsidR="00525DFE" w:rsidRPr="00F31AEA" w:rsidRDefault="00980C41">
            <w:pPr>
              <w:spacing w:after="0" w:line="259" w:lineRule="auto"/>
              <w:ind w:right="0" w:firstLine="0"/>
              <w:jc w:val="left"/>
            </w:pPr>
            <w:r w:rsidRPr="00F31AEA">
              <w:rPr>
                <w:sz w:val="20"/>
              </w:rPr>
              <w:t xml:space="preserve"> </w:t>
            </w:r>
          </w:p>
          <w:p w14:paraId="07C55B40" w14:textId="77777777" w:rsidR="00525DFE" w:rsidRPr="00F31AEA" w:rsidRDefault="00980C41">
            <w:pPr>
              <w:spacing w:after="0" w:line="259" w:lineRule="auto"/>
              <w:ind w:right="0" w:firstLine="0"/>
              <w:jc w:val="left"/>
            </w:pPr>
            <w:r w:rsidRPr="00F31AEA">
              <w:rPr>
                <w:sz w:val="20"/>
              </w:rPr>
              <w:t xml:space="preserve"> </w:t>
            </w:r>
          </w:p>
          <w:p w14:paraId="394A6677" w14:textId="77777777" w:rsidR="00525DFE" w:rsidRPr="00F31AEA" w:rsidRDefault="00980C41">
            <w:pPr>
              <w:spacing w:after="0" w:line="259" w:lineRule="auto"/>
              <w:ind w:right="0" w:firstLine="0"/>
              <w:jc w:val="left"/>
            </w:pPr>
            <w:r w:rsidRPr="00F31AEA">
              <w:rPr>
                <w:sz w:val="20"/>
              </w:rPr>
              <w:t xml:space="preserve"> </w:t>
            </w:r>
          </w:p>
          <w:p w14:paraId="7649B041" w14:textId="77777777" w:rsidR="00525DFE" w:rsidRPr="00F31AEA" w:rsidRDefault="00980C41">
            <w:pPr>
              <w:spacing w:after="0" w:line="259" w:lineRule="auto"/>
              <w:ind w:right="0" w:firstLine="0"/>
              <w:jc w:val="left"/>
            </w:pPr>
            <w:r w:rsidRPr="00F31AEA">
              <w:rPr>
                <w:sz w:val="20"/>
              </w:rPr>
              <w:t xml:space="preserve"> </w:t>
            </w:r>
          </w:p>
          <w:p w14:paraId="03FBA354" w14:textId="77777777" w:rsidR="00525DFE" w:rsidRPr="00F31AEA" w:rsidRDefault="00980C41">
            <w:pPr>
              <w:spacing w:after="0" w:line="259" w:lineRule="auto"/>
              <w:ind w:right="0" w:firstLine="0"/>
              <w:jc w:val="left"/>
            </w:pPr>
            <w:r w:rsidRPr="00F31AEA">
              <w:rPr>
                <w:sz w:val="20"/>
              </w:rPr>
              <w:t xml:space="preserve"> </w:t>
            </w:r>
          </w:p>
          <w:p w14:paraId="67B58EC7" w14:textId="77777777" w:rsidR="00525DFE" w:rsidRPr="00F31AEA" w:rsidRDefault="00980C41">
            <w:pPr>
              <w:spacing w:after="0" w:line="259" w:lineRule="auto"/>
              <w:ind w:right="0" w:firstLine="0"/>
              <w:jc w:val="left"/>
            </w:pPr>
            <w:r w:rsidRPr="00F31AEA">
              <w:rPr>
                <w:sz w:val="20"/>
              </w:rPr>
              <w:t xml:space="preserve"> </w:t>
            </w:r>
          </w:p>
          <w:p w14:paraId="3B334A26" w14:textId="77777777" w:rsidR="00525DFE" w:rsidRPr="00F31AEA" w:rsidRDefault="00980C41">
            <w:pPr>
              <w:spacing w:after="0" w:line="259" w:lineRule="auto"/>
              <w:ind w:right="0" w:firstLine="0"/>
              <w:jc w:val="left"/>
            </w:pPr>
            <w:r w:rsidRPr="00F31AEA">
              <w:rPr>
                <w:sz w:val="20"/>
              </w:rPr>
              <w:t xml:space="preserve"> </w:t>
            </w:r>
          </w:p>
          <w:p w14:paraId="72EBC2A6" w14:textId="77777777" w:rsidR="008B28C5" w:rsidRPr="00F31AEA" w:rsidRDefault="008B28C5" w:rsidP="008B28C5">
            <w:pPr>
              <w:spacing w:after="0" w:line="259" w:lineRule="auto"/>
              <w:ind w:right="0" w:firstLine="0"/>
              <w:jc w:val="left"/>
              <w:rPr>
                <w:sz w:val="20"/>
              </w:rPr>
            </w:pPr>
          </w:p>
          <w:p w14:paraId="04C39BF7" w14:textId="2E242CF5" w:rsidR="00525DFE" w:rsidRPr="00F31AEA" w:rsidRDefault="00980C41" w:rsidP="008B28C5">
            <w:pPr>
              <w:spacing w:after="0" w:line="259" w:lineRule="auto"/>
              <w:ind w:right="0" w:firstLine="0"/>
              <w:jc w:val="left"/>
            </w:pPr>
            <w:r w:rsidRPr="00F31AEA">
              <w:rPr>
                <w:b/>
                <w:sz w:val="20"/>
              </w:rPr>
              <w:t xml:space="preserve">__________________  </w:t>
            </w:r>
          </w:p>
          <w:p w14:paraId="5F42FEF0" w14:textId="77777777" w:rsidR="00525DFE" w:rsidRDefault="00980C41">
            <w:pPr>
              <w:spacing w:after="0" w:line="259" w:lineRule="auto"/>
              <w:ind w:right="0" w:firstLine="0"/>
              <w:jc w:val="left"/>
            </w:pPr>
            <w:r w:rsidRPr="00F31AEA">
              <w:rPr>
                <w:sz w:val="20"/>
              </w:rPr>
              <w:t xml:space="preserve">                    м. п.</w:t>
            </w:r>
            <w:r>
              <w:rPr>
                <w:sz w:val="20"/>
              </w:rPr>
              <w:t xml:space="preserve"> </w:t>
            </w:r>
          </w:p>
        </w:tc>
      </w:tr>
    </w:tbl>
    <w:p w14:paraId="7EE66E17" w14:textId="77777777" w:rsidR="00EF7A53" w:rsidRDefault="00EF7A53"/>
    <w:sectPr w:rsidR="00EF7A53" w:rsidSect="009C28FC">
      <w:footerReference w:type="even" r:id="rId7"/>
      <w:footerReference w:type="default" r:id="rId8"/>
      <w:footerReference w:type="first" r:id="rId9"/>
      <w:pgSz w:w="11906" w:h="16838"/>
      <w:pgMar w:top="567" w:right="840" w:bottom="1146" w:left="708" w:header="720" w:footer="7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871BF" w14:textId="77777777" w:rsidR="002A2371" w:rsidRDefault="002A2371">
      <w:pPr>
        <w:spacing w:after="0" w:line="240" w:lineRule="auto"/>
      </w:pPr>
      <w:r>
        <w:separator/>
      </w:r>
    </w:p>
  </w:endnote>
  <w:endnote w:type="continuationSeparator" w:id="0">
    <w:p w14:paraId="26478CF0" w14:textId="77777777" w:rsidR="002A2371" w:rsidRDefault="002A2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21AF6" w14:textId="77777777" w:rsidR="00525DFE" w:rsidRDefault="00980C41">
    <w:pPr>
      <w:spacing w:after="0" w:line="259" w:lineRule="auto"/>
      <w:ind w:right="11" w:firstLine="0"/>
      <w:jc w:val="right"/>
    </w:pPr>
    <w:r>
      <w:fldChar w:fldCharType="begin"/>
    </w:r>
    <w:r>
      <w:instrText xml:space="preserve"> PAGE   \* MERGEFORMAT </w:instrText>
    </w:r>
    <w:r>
      <w:fldChar w:fldCharType="separate"/>
    </w:r>
    <w:r>
      <w:rPr>
        <w:sz w:val="18"/>
      </w:rPr>
      <w:t>1</w:t>
    </w:r>
    <w:r>
      <w:rPr>
        <w:sz w:val="18"/>
      </w:rPr>
      <w:fldChar w:fldCharType="end"/>
    </w:r>
    <w:r>
      <w:rPr>
        <w:sz w:val="24"/>
      </w:rPr>
      <w:t xml:space="preserve"> </w:t>
    </w:r>
  </w:p>
  <w:p w14:paraId="576120AA" w14:textId="77777777" w:rsidR="00525DFE" w:rsidRDefault="00980C41">
    <w:pPr>
      <w:spacing w:after="0" w:line="259" w:lineRule="auto"/>
      <w:ind w:right="332" w:firstLine="0"/>
      <w:jc w:val="cen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9E0F3" w14:textId="1C9D9432" w:rsidR="00525DFE" w:rsidRDefault="00980C41">
    <w:pPr>
      <w:spacing w:after="0" w:line="259" w:lineRule="auto"/>
      <w:ind w:right="11" w:firstLine="0"/>
      <w:jc w:val="right"/>
    </w:pPr>
    <w:r>
      <w:fldChar w:fldCharType="begin"/>
    </w:r>
    <w:r>
      <w:instrText xml:space="preserve"> PAGE   \* MERGEFORMAT </w:instrText>
    </w:r>
    <w:r>
      <w:fldChar w:fldCharType="separate"/>
    </w:r>
    <w:r w:rsidR="00B22084" w:rsidRPr="00B22084">
      <w:rPr>
        <w:noProof/>
        <w:sz w:val="18"/>
      </w:rPr>
      <w:t>1</w:t>
    </w:r>
    <w:r>
      <w:rPr>
        <w:sz w:val="18"/>
      </w:rPr>
      <w:fldChar w:fldCharType="end"/>
    </w:r>
    <w:r>
      <w:rPr>
        <w:sz w:val="24"/>
      </w:rPr>
      <w:t xml:space="preserve"> </w:t>
    </w:r>
  </w:p>
  <w:p w14:paraId="6DF7BA84" w14:textId="77777777" w:rsidR="00525DFE" w:rsidRDefault="00980C41">
    <w:pPr>
      <w:spacing w:after="0" w:line="259" w:lineRule="auto"/>
      <w:ind w:right="332" w:firstLine="0"/>
      <w:jc w:val="cen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E3BD0" w14:textId="77777777" w:rsidR="00525DFE" w:rsidRDefault="00980C41">
    <w:pPr>
      <w:spacing w:after="0" w:line="259" w:lineRule="auto"/>
      <w:ind w:right="11" w:firstLine="0"/>
      <w:jc w:val="right"/>
    </w:pPr>
    <w:r>
      <w:fldChar w:fldCharType="begin"/>
    </w:r>
    <w:r>
      <w:instrText xml:space="preserve"> PAGE   \* MERGEFORMAT </w:instrText>
    </w:r>
    <w:r>
      <w:fldChar w:fldCharType="separate"/>
    </w:r>
    <w:r>
      <w:rPr>
        <w:sz w:val="18"/>
      </w:rPr>
      <w:t>1</w:t>
    </w:r>
    <w:r>
      <w:rPr>
        <w:sz w:val="18"/>
      </w:rPr>
      <w:fldChar w:fldCharType="end"/>
    </w:r>
    <w:r>
      <w:rPr>
        <w:sz w:val="24"/>
      </w:rPr>
      <w:t xml:space="preserve"> </w:t>
    </w:r>
  </w:p>
  <w:p w14:paraId="7B196CAE" w14:textId="77777777" w:rsidR="00525DFE" w:rsidRDefault="00980C41">
    <w:pPr>
      <w:spacing w:after="0" w:line="259" w:lineRule="auto"/>
      <w:ind w:right="332" w:firstLine="0"/>
      <w:jc w:val="cen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DAFA3" w14:textId="77777777" w:rsidR="002A2371" w:rsidRDefault="002A2371">
      <w:pPr>
        <w:spacing w:after="0" w:line="240" w:lineRule="auto"/>
      </w:pPr>
      <w:r>
        <w:separator/>
      </w:r>
    </w:p>
  </w:footnote>
  <w:footnote w:type="continuationSeparator" w:id="0">
    <w:p w14:paraId="223AF14E" w14:textId="77777777" w:rsidR="002A2371" w:rsidRDefault="002A23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4C1A"/>
    <w:multiLevelType w:val="multilevel"/>
    <w:tmpl w:val="8CA658C4"/>
    <w:lvl w:ilvl="0">
      <w:start w:val="5"/>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
      <w:numFmt w:val="decimal"/>
      <w:lvlText w:val="%1.%2"/>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decimal"/>
      <w:lvlRestart w:val="0"/>
      <w:lvlText w:val="%1.%2.%3."/>
      <w:lvlJc w:val="left"/>
      <w:pPr>
        <w:ind w:left="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7E72D47"/>
    <w:multiLevelType w:val="hybridMultilevel"/>
    <w:tmpl w:val="69765D8C"/>
    <w:lvl w:ilvl="0" w:tplc="500EBD68">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9EAF380">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AC07E74">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7F2810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2E689E2">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D94ADDC">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2F05812">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5740674">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4BA4F7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38EE44F0"/>
    <w:multiLevelType w:val="multilevel"/>
    <w:tmpl w:val="CF3EF7E8"/>
    <w:lvl w:ilvl="0">
      <w:start w:val="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2"/>
      <w:numFmt w:val="decimal"/>
      <w:lvlRestart w:val="0"/>
      <w:lvlText w:val="%1.%2."/>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491E3753"/>
    <w:multiLevelType w:val="hybridMultilevel"/>
    <w:tmpl w:val="337CA09E"/>
    <w:lvl w:ilvl="0" w:tplc="79F2D2D8">
      <w:start w:val="1"/>
      <w:numFmt w:val="bullet"/>
      <w:lvlText w:val="-"/>
      <w:lvlJc w:val="left"/>
      <w:pPr>
        <w:ind w:left="7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C0E087A">
      <w:start w:val="1"/>
      <w:numFmt w:val="bullet"/>
      <w:lvlText w:val="o"/>
      <w:lvlJc w:val="left"/>
      <w:pPr>
        <w:ind w:left="1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B4A0798">
      <w:start w:val="1"/>
      <w:numFmt w:val="bullet"/>
      <w:lvlText w:val="▪"/>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C1895DC">
      <w:start w:val="1"/>
      <w:numFmt w:val="bullet"/>
      <w:lvlText w:val="•"/>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C529802">
      <w:start w:val="1"/>
      <w:numFmt w:val="bullet"/>
      <w:lvlText w:val="o"/>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5B8B82E">
      <w:start w:val="1"/>
      <w:numFmt w:val="bullet"/>
      <w:lvlText w:val="▪"/>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C4EBBCC">
      <w:start w:val="1"/>
      <w:numFmt w:val="bullet"/>
      <w:lvlText w:val="•"/>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B20E3AA">
      <w:start w:val="1"/>
      <w:numFmt w:val="bullet"/>
      <w:lvlText w:val="o"/>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E3825FA">
      <w:start w:val="1"/>
      <w:numFmt w:val="bullet"/>
      <w:lvlText w:val="▪"/>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4BFE1D21"/>
    <w:multiLevelType w:val="multilevel"/>
    <w:tmpl w:val="4634A44C"/>
    <w:lvl w:ilvl="0">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6CF66B2F"/>
    <w:multiLevelType w:val="hybridMultilevel"/>
    <w:tmpl w:val="893C2CD4"/>
    <w:lvl w:ilvl="0" w:tplc="2674A7FE">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A7E62C0">
      <w:start w:val="1"/>
      <w:numFmt w:val="bullet"/>
      <w:lvlText w:val="o"/>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BA223DA">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D5E2B9E">
      <w:start w:val="1"/>
      <w:numFmt w:val="bullet"/>
      <w:lvlText w:val="•"/>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F2E0DD6">
      <w:start w:val="1"/>
      <w:numFmt w:val="bullet"/>
      <w:lvlText w:val="o"/>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2C614C">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064631A">
      <w:start w:val="1"/>
      <w:numFmt w:val="bullet"/>
      <w:lvlText w:val="•"/>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8CCABEA">
      <w:start w:val="1"/>
      <w:numFmt w:val="bullet"/>
      <w:lvlText w:val="o"/>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A540630">
      <w:start w:val="1"/>
      <w:numFmt w:val="bullet"/>
      <w:lvlText w:val="▪"/>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DFE"/>
    <w:rsid w:val="000209C1"/>
    <w:rsid w:val="000552BC"/>
    <w:rsid w:val="00087A7F"/>
    <w:rsid w:val="000F121C"/>
    <w:rsid w:val="0011339C"/>
    <w:rsid w:val="00127605"/>
    <w:rsid w:val="0017331F"/>
    <w:rsid w:val="00181B76"/>
    <w:rsid w:val="001A56EC"/>
    <w:rsid w:val="001A60B8"/>
    <w:rsid w:val="001B215A"/>
    <w:rsid w:val="00201CC9"/>
    <w:rsid w:val="00280242"/>
    <w:rsid w:val="00292AF9"/>
    <w:rsid w:val="00295AEE"/>
    <w:rsid w:val="002A2371"/>
    <w:rsid w:val="002A5AAB"/>
    <w:rsid w:val="002E221E"/>
    <w:rsid w:val="00324B50"/>
    <w:rsid w:val="00353570"/>
    <w:rsid w:val="00370D63"/>
    <w:rsid w:val="0037572B"/>
    <w:rsid w:val="003C5187"/>
    <w:rsid w:val="003C66D7"/>
    <w:rsid w:val="00483E7C"/>
    <w:rsid w:val="00495054"/>
    <w:rsid w:val="004C461A"/>
    <w:rsid w:val="004D0085"/>
    <w:rsid w:val="004D7E54"/>
    <w:rsid w:val="004F1BBA"/>
    <w:rsid w:val="004F1BF5"/>
    <w:rsid w:val="00521F89"/>
    <w:rsid w:val="00525DFE"/>
    <w:rsid w:val="00576FD9"/>
    <w:rsid w:val="005A5CDB"/>
    <w:rsid w:val="0061217E"/>
    <w:rsid w:val="00626492"/>
    <w:rsid w:val="00626839"/>
    <w:rsid w:val="00646BB6"/>
    <w:rsid w:val="0065154D"/>
    <w:rsid w:val="006C5DED"/>
    <w:rsid w:val="0070055F"/>
    <w:rsid w:val="00746476"/>
    <w:rsid w:val="00753EB7"/>
    <w:rsid w:val="007850B9"/>
    <w:rsid w:val="007A1C6A"/>
    <w:rsid w:val="007C5B83"/>
    <w:rsid w:val="00864264"/>
    <w:rsid w:val="00880D8A"/>
    <w:rsid w:val="00893104"/>
    <w:rsid w:val="008A71C6"/>
    <w:rsid w:val="008B28C5"/>
    <w:rsid w:val="00911356"/>
    <w:rsid w:val="00980C41"/>
    <w:rsid w:val="009A5BFD"/>
    <w:rsid w:val="009C28FC"/>
    <w:rsid w:val="009D6657"/>
    <w:rsid w:val="00A008EC"/>
    <w:rsid w:val="00A25B7B"/>
    <w:rsid w:val="00A265CD"/>
    <w:rsid w:val="00A9020B"/>
    <w:rsid w:val="00AB5F19"/>
    <w:rsid w:val="00AD095D"/>
    <w:rsid w:val="00AE6FF9"/>
    <w:rsid w:val="00B22084"/>
    <w:rsid w:val="00B51B05"/>
    <w:rsid w:val="00BF1281"/>
    <w:rsid w:val="00BF4604"/>
    <w:rsid w:val="00BF67C7"/>
    <w:rsid w:val="00C93347"/>
    <w:rsid w:val="00CB2F8C"/>
    <w:rsid w:val="00E300B1"/>
    <w:rsid w:val="00E61032"/>
    <w:rsid w:val="00EF7A53"/>
    <w:rsid w:val="00F138A6"/>
    <w:rsid w:val="00F31AEA"/>
    <w:rsid w:val="00F41C88"/>
    <w:rsid w:val="00F707AA"/>
    <w:rsid w:val="00F97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18AAD"/>
  <w15:docId w15:val="{4FD037EA-B7A5-46ED-8CAD-826F29F3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68" w:lineRule="auto"/>
      <w:ind w:right="6" w:firstLine="710"/>
      <w:jc w:val="both"/>
    </w:pPr>
    <w:rPr>
      <w:rFonts w:ascii="Times New Roman" w:eastAsia="Times New Roman" w:hAnsi="Times New Roman" w:cs="Times New Roman"/>
      <w:color w:val="000000"/>
      <w:sz w:val="23"/>
    </w:rPr>
  </w:style>
  <w:style w:type="paragraph" w:styleId="1">
    <w:name w:val="heading 1"/>
    <w:next w:val="a"/>
    <w:link w:val="10"/>
    <w:uiPriority w:val="9"/>
    <w:unhideWhenUsed/>
    <w:qFormat/>
    <w:pPr>
      <w:keepNext/>
      <w:keepLines/>
      <w:spacing w:after="13"/>
      <w:ind w:left="10" w:right="10" w:hanging="10"/>
      <w:jc w:val="center"/>
      <w:outlineLvl w:val="0"/>
    </w:pPr>
    <w:rPr>
      <w:rFonts w:ascii="Times New Roman" w:eastAsia="Times New Roman" w:hAnsi="Times New Roman" w:cs="Times New Roman"/>
      <w:b/>
      <w:color w:val="000000"/>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annotation reference"/>
    <w:basedOn w:val="a0"/>
    <w:uiPriority w:val="99"/>
    <w:semiHidden/>
    <w:unhideWhenUsed/>
    <w:rsid w:val="00087A7F"/>
    <w:rPr>
      <w:sz w:val="16"/>
      <w:szCs w:val="16"/>
    </w:rPr>
  </w:style>
  <w:style w:type="paragraph" w:styleId="a4">
    <w:name w:val="annotation text"/>
    <w:basedOn w:val="a"/>
    <w:link w:val="a5"/>
    <w:uiPriority w:val="99"/>
    <w:semiHidden/>
    <w:unhideWhenUsed/>
    <w:rsid w:val="00087A7F"/>
    <w:pPr>
      <w:spacing w:line="240" w:lineRule="auto"/>
    </w:pPr>
    <w:rPr>
      <w:sz w:val="20"/>
      <w:szCs w:val="20"/>
    </w:rPr>
  </w:style>
  <w:style w:type="character" w:customStyle="1" w:styleId="a5">
    <w:name w:val="Текст примечания Знак"/>
    <w:basedOn w:val="a0"/>
    <w:link w:val="a4"/>
    <w:uiPriority w:val="99"/>
    <w:semiHidden/>
    <w:rsid w:val="00087A7F"/>
    <w:rPr>
      <w:rFonts w:ascii="Times New Roman" w:eastAsia="Times New Roman" w:hAnsi="Times New Roman" w:cs="Times New Roman"/>
      <w:color w:val="000000"/>
      <w:sz w:val="20"/>
      <w:szCs w:val="20"/>
    </w:rPr>
  </w:style>
  <w:style w:type="paragraph" w:styleId="a6">
    <w:name w:val="annotation subject"/>
    <w:basedOn w:val="a4"/>
    <w:next w:val="a4"/>
    <w:link w:val="a7"/>
    <w:uiPriority w:val="99"/>
    <w:semiHidden/>
    <w:unhideWhenUsed/>
    <w:rsid w:val="00087A7F"/>
    <w:rPr>
      <w:b/>
      <w:bCs/>
    </w:rPr>
  </w:style>
  <w:style w:type="character" w:customStyle="1" w:styleId="a7">
    <w:name w:val="Тема примечания Знак"/>
    <w:basedOn w:val="a5"/>
    <w:link w:val="a6"/>
    <w:uiPriority w:val="99"/>
    <w:semiHidden/>
    <w:rsid w:val="00087A7F"/>
    <w:rPr>
      <w:rFonts w:ascii="Times New Roman" w:eastAsia="Times New Roman" w:hAnsi="Times New Roman" w:cs="Times New Roman"/>
      <w:b/>
      <w:bCs/>
      <w:color w:val="000000"/>
      <w:sz w:val="20"/>
      <w:szCs w:val="20"/>
    </w:rPr>
  </w:style>
  <w:style w:type="paragraph" w:styleId="a8">
    <w:name w:val="Balloon Text"/>
    <w:basedOn w:val="a"/>
    <w:link w:val="a9"/>
    <w:uiPriority w:val="99"/>
    <w:semiHidden/>
    <w:unhideWhenUsed/>
    <w:rsid w:val="00087A7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87A7F"/>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737608">
      <w:bodyDiv w:val="1"/>
      <w:marLeft w:val="0"/>
      <w:marRight w:val="0"/>
      <w:marTop w:val="0"/>
      <w:marBottom w:val="0"/>
      <w:divBdr>
        <w:top w:val="none" w:sz="0" w:space="0" w:color="auto"/>
        <w:left w:val="none" w:sz="0" w:space="0" w:color="auto"/>
        <w:bottom w:val="none" w:sz="0" w:space="0" w:color="auto"/>
        <w:right w:val="none" w:sz="0" w:space="0" w:color="auto"/>
      </w:divBdr>
      <w:divsChild>
        <w:div w:id="1656638746">
          <w:marLeft w:val="0"/>
          <w:marRight w:val="0"/>
          <w:marTop w:val="0"/>
          <w:marBottom w:val="0"/>
          <w:divBdr>
            <w:top w:val="none" w:sz="0" w:space="0" w:color="auto"/>
            <w:left w:val="none" w:sz="0" w:space="0" w:color="auto"/>
            <w:bottom w:val="none" w:sz="0" w:space="0" w:color="auto"/>
            <w:right w:val="none" w:sz="0" w:space="0" w:color="auto"/>
          </w:divBdr>
          <w:divsChild>
            <w:div w:id="229770706">
              <w:marLeft w:val="0"/>
              <w:marRight w:val="0"/>
              <w:marTop w:val="0"/>
              <w:marBottom w:val="0"/>
              <w:divBdr>
                <w:top w:val="none" w:sz="0" w:space="0" w:color="auto"/>
                <w:left w:val="none" w:sz="0" w:space="0" w:color="auto"/>
                <w:bottom w:val="none" w:sz="0" w:space="0" w:color="auto"/>
                <w:right w:val="none" w:sz="0" w:space="0" w:color="auto"/>
              </w:divBdr>
              <w:divsChild>
                <w:div w:id="1357149071">
                  <w:marLeft w:val="0"/>
                  <w:marRight w:val="0"/>
                  <w:marTop w:val="0"/>
                  <w:marBottom w:val="0"/>
                  <w:divBdr>
                    <w:top w:val="none" w:sz="0" w:space="0" w:color="auto"/>
                    <w:left w:val="none" w:sz="0" w:space="0" w:color="auto"/>
                    <w:bottom w:val="none" w:sz="0" w:space="0" w:color="auto"/>
                    <w:right w:val="none" w:sz="0" w:space="0" w:color="auto"/>
                  </w:divBdr>
                </w:div>
                <w:div w:id="73823747">
                  <w:marLeft w:val="0"/>
                  <w:marRight w:val="0"/>
                  <w:marTop w:val="0"/>
                  <w:marBottom w:val="0"/>
                  <w:divBdr>
                    <w:top w:val="none" w:sz="0" w:space="0" w:color="auto"/>
                    <w:left w:val="none" w:sz="0" w:space="0" w:color="auto"/>
                    <w:bottom w:val="none" w:sz="0" w:space="0" w:color="auto"/>
                    <w:right w:val="none" w:sz="0" w:space="0" w:color="auto"/>
                  </w:divBdr>
                  <w:divsChild>
                    <w:div w:id="624310082">
                      <w:marLeft w:val="0"/>
                      <w:marRight w:val="0"/>
                      <w:marTop w:val="0"/>
                      <w:marBottom w:val="0"/>
                      <w:divBdr>
                        <w:top w:val="none" w:sz="0" w:space="0" w:color="auto"/>
                        <w:left w:val="none" w:sz="0" w:space="0" w:color="auto"/>
                        <w:bottom w:val="none" w:sz="0" w:space="0" w:color="auto"/>
                        <w:right w:val="none" w:sz="0" w:space="0" w:color="auto"/>
                      </w:divBdr>
                      <w:divsChild>
                        <w:div w:id="251932913">
                          <w:marLeft w:val="0"/>
                          <w:marRight w:val="0"/>
                          <w:marTop w:val="0"/>
                          <w:marBottom w:val="0"/>
                          <w:divBdr>
                            <w:top w:val="none" w:sz="0" w:space="0" w:color="auto"/>
                            <w:left w:val="none" w:sz="0" w:space="0" w:color="auto"/>
                            <w:bottom w:val="none" w:sz="0" w:space="0" w:color="auto"/>
                            <w:right w:val="none" w:sz="0" w:space="0" w:color="auto"/>
                          </w:divBdr>
                          <w:divsChild>
                            <w:div w:id="16418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656</TotalTime>
  <Pages>11</Pages>
  <Words>6144</Words>
  <Characters>35026</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Д О Г О В О Р   №</vt:lpstr>
    </vt:vector>
  </TitlesOfParts>
  <Company/>
  <LinksUpToDate>false</LinksUpToDate>
  <CharactersWithSpaces>41088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dc:title>
  <dc:subject/>
  <dc:creator>Pozdnyakov, Igor G.</dc:creator>
  <cp:keywords/>
  <cp:lastModifiedBy>Михаил Каплиёв</cp:lastModifiedBy>
  <cp:revision>57</cp:revision>
  <cp:lastPrinted>2025-04-14T06:12:00Z</cp:lastPrinted>
  <dcterms:created xsi:type="dcterms:W3CDTF">2025-04-11T05:18:00Z</dcterms:created>
  <dcterms:modified xsi:type="dcterms:W3CDTF">2025-04-26T11:54:00Z</dcterms:modified>
</cp:coreProperties>
</file>